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44ee" w14:textId="a0b4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июля 2024 года № 1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17 июня 2024 года № 270, № 272, № 273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микрорайон "Г" по улице Карбышева, общей площадью 1,0601 гектар, для обслуживания коммунальных сетей по объекту "Водопроводные сети: город Костанай, в микрорайоне "Г" по улице Карбышева" с протяженностью 1,06 к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по улице Фролова, микрорайон "Г", общей площадью 1,2763 гектар, для обслуживания коммунальных сетей по объекту "Самотечный канализационный коллектор по улице Фролова, микрорайон "Г" с выходом коллектор" протяженностью 1300 п/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проспект Абая, 54, общей площадью 0,0995 гектар, для обслуживания коммунальных сетей по объекту "Водопровод Абая, 54" протяженностью 99,5 п/м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