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44ee" w14:textId="a0b4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июля 2024 года № 1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7 июня 2024 года № 270, № 272, № 273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микрорайон "Г" по улице Карбышева, общей площадью 1,0601 гектар, для обслуживания коммунальных сетей по объекту "Водопроводные сети: город Костанай, в микрорайоне "Г" по улице Карбышева" с протяженностью 1,06 к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по улице Фролова, микрорайон "Г", общей площадью 1,2763 гектар, для обслуживания коммунальных сетей по объекту "Самотечный канализационный коллектор по улице Фролова, микрорайон "Г" с выходом коллектор" протяженностью 1300 п/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проспект Абая, 54, общей площадью 0,0995 гектар, для обслуживания коммунальных сетей по объекту "Водопровод Абая, 54" протяженностью 99,5 п/м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