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caa9" w14:textId="c15c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апреля 2024 года № 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10 апреля 2024 года № 179, № 180, № 181, № 182, № 183, № 184, № 185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Индустриальная зона, общей площадью 0,0068 гектар, для прокладки инженерных коммуникаций (водопровод) по объекту: "Строительство наружных инженерных сетей к заводу по производству автомобилей "KIA" на индустриальной зоне в городе Костанай";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Индустриальная зона, общей площадью 0,4667 гектар, для прокладки инженерных коммуникаций (водопровод) по объекту: "Строительство наружных инженерных сетей к заводу по производству автомобилей "KIA" на индустриальной зоне в городе Костанай";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Индустриальная зона, общей площадью 1,2696 гектар, для прокладки инженерных коммуникаций (электроснабжения) по объекту: "Строительство наружных инженерных сетей к заводу по производству автомобилей "KIA" на индустриальной зоне в городе Костанай";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Индустриальная зона, общей площадью 0,0595 гектар, для прокладки инженерных коммуникаций (канализация) по объекту: "Строительство наружных инженерных сетей к заводу по производству автомобилей "KIA" на индустриальной зоне в городе Костанай";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Индустриальная зона, общей площадью 0,6000 гектар, для прокладки инженерных коммуникаций (газопровод) по объекту: "Строительство наружных инженерных сетей к заводу по производству автомобилей "KIA" на индустриальной зоне в городе Костанай";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участок, расположенный по адресу: город Костанай, Индустриальная зона, общей площадью 0,0637 гектар, для прокладки инженерных коммуникаций (канализация) по объекту: "Строительство наружных инженерных сетей к заводу по производству автомобилей "KIA" на индустриальной зоне в городе Костанай";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земельный участок, расположенный по адресу: город Костанай, Индустриальная зона, общей площадью 1,7078 гектар, для прокладки инженерных коммуникаций (связь) по объекту: "Строительство наружных инженерных сетей к заводу по производству автомобилей "KIA" на индустриальной зоне в городе Костанай".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