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60f5" w14:textId="8396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апреля 2024 года № 598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 статьей 18,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20 марта 2024 года № 144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публичный сервитут на часть земельного участка принадлежащего на праве частной собственности товариществу с ограниченной ответственностью "Костанайавтотранс", расположенного по адресу: город Костанай, улица Рабочая, 160, с кадастровым номером 12-193-006-1711, площадью 0,5495 гектара от общей площади 6,6880 гектара, для эксплуатации инженерных сетей и объектов транспортной инфраструктуры (реконструкции и обслуживания улицы Рабочая).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