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1423" w14:textId="caa1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73 "О бюджете города Костаная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10 июля 2024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2024-2026 годы" от 27 декабря 2023 года № 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117 982 117,8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70 454 783,0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263 385,0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12 914 491,0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34 349 458,8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125 988 110,3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-273 206,0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8 003 925,9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-15 736 712,4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15 736 712,4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2024 год в сумме 3 959 743,0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117 982 117,8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34 349 458,8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34 349 458,8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34 349 458,8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125 988 110,3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39 095 049,8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29 464 153,7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21 467 444,1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7 006 789,6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11 693 655,8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7 906 530,9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7 906 530,9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-15 736 712,4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15 736 712,4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112 658 867,0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124 733 696,6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34 103 487,1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25 368 980,9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15 223 099,6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12 704 440,6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12 704 440,6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-16 106 947,0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16 106 947,0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96 348 333,0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