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7b42" w14:textId="ddc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марта 2017 года № 130 "Об утверждении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января 2024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благоустройства территорий городов и населенных пунктов Костанайской области" от 15 марта 2017 года № 130 (зарегистрировано в Реестре государственной регистрации нормативных правовых актов под № 7014)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1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 и грызунов контейнерных площадок и контейнеров.";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1-1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