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7e236" w14:textId="b57e2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Мунайлинского районного маслихата от 1 ноября 2023 года № 6/45 "Об утверждении Плана по управлению пастбищами и их использованию по сельским округам Батыр, Даулет, Кызылтобе и села Баянды Мунайлинского района на 2023 - 2024"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14 октября 2024 года № 21/120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Мунайлинский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Мунайлинского районного маслихата от 1 ноября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6/45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Плана по управлению пастбищами и их использованию по сельским округам Батыр, Даулет, Кызылтобе и села Баянды Мунайлинского района на 2023 – 2024" (https://adilet.zan.kz/rus/docs/G23MG00645M).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Мунайлинского районного маслихата"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Мунайлинского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