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e117" w14:textId="094e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Сарга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Сарга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89 409,7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82 652,8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36/276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Сарга на 2025 год выделена субвенция в сумме 24 741,0 тысяча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№25/191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36/276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№25/191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№25/191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