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f8768" w14:textId="a3f87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Бейнеуского района 2023 года 20 октября № 283 "Об установлении норматива отчисления части чистого дохода коммунальных государственных предприятий, за исключением организаций среднего образования в организационно-правовой форме государственных предприятий на праве хозяйственного ведения по Бейнеускому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Бейнеуского района Мангистауской области от 29 апреля 2024 года № 118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имуществе</w:t>
      </w:r>
      <w:r>
        <w:rPr>
          <w:rFonts w:ascii="Times New Roman"/>
          <w:b w:val="false"/>
          <w:i w:val="false"/>
          <w:color w:val="000000"/>
          <w:sz w:val="28"/>
        </w:rPr>
        <w:t>" и письмом государственного учреждения "Управление финансов Мангистауской области" 2024 года 26 марта № 11-11-373 акимат Бейнеуского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Бейнеуского района от 20 октября 2023 года </w:t>
      </w:r>
      <w:r>
        <w:rPr>
          <w:rFonts w:ascii="Times New Roman"/>
          <w:b w:val="false"/>
          <w:i w:val="false"/>
          <w:color w:val="000000"/>
          <w:sz w:val="28"/>
        </w:rPr>
        <w:t>№ 283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норматива отчисления части чистого дохода коммунальных государственных предприятий, за исключением организаций среднего образования в организационно-правовой форме государственных предприятий на праве хозяйственного ведения по Бейнеускому району"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Бейнеуского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Р.Шалбаев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Бейнеуского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апреля 2024 года №118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Бейнеуского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"20" октября 2023 года №283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Норматив отчисления части чистого дохода коммунальных государственных предприятий, за исключением организаций среднего образования в организационно-правовой форме государственных предприятий на праве хозяйственного ведения по Бейнеускому району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Название предприятий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Размер чистого дохода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чистого дохода подлежащая переводу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"Бейнеусусервис" Бейнеуского районного акимата;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предприятие "Бейнеуэнергосервис" на праве хозяйственного ведение акимата Бейнеуского района;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"Бейнеумәдениет" акимата Бейнеуского района.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доход до 3 000 000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проценов от суммы чистого дохода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доход от 3 000 001 тенге до 50 000 000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 тенге + 10 процентов от суммы, превышающий чистый доход в размере 3 000 000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доход от 50 000 001 тенге до 250 000 000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4 850 000 тенге + 15 процентов от суммы, превышающий чистый доход в размере 50 000 000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доход от 250  000 001 тенге до 500 000 000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34 850 000 тенге + 25 процентов от суммы, превышающий чистый доход в размере 250 000 000 тенге</w:t>
            </w:r>
          </w:p>
        </w:tc>
      </w:tr>
    </w:tbl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"Оставшуюся в распоряжении коммунальных государственных предприятий, за исключением организаций среднего образования в организационно-правовой форме государственных предприятий на праве хозяйственного ведения, части чистого дохода направлять на развитие предприятия, на конкурентные проекты согласованные с органом государственного управления".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