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808f" w14:textId="5508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12/102 "О бюджете села Кендерли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2024 года № 21/169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следущих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603 514,6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87 679,4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515 784,6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612 628,0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-9 113,4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9 113,4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9 113,4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2024 год выделена субвенция в сумме 515 277,6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