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965b" w14:textId="32c9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12/101 "О бюджете села Рахат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октября 2024 года № 21/168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774 978,3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290 292,0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20 268,0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464 418,3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794 559,0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-19 580,7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19 580,7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19 580,7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2024 год выделена субвенция в сумме 464 387,3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