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ca21" w14:textId="0e9c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Мангистауского областного маслихата от 31 марта 2021 года № 2/18 "Об утверждении Правил выпаса сельскохозяйственных животных на территории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30 сентября 2024 года № 15/159</w:t>
      </w:r>
    </w:p>
    <w:p>
      <w:pPr>
        <w:spacing w:after="0"/>
        <w:ind w:left="0"/>
        <w:jc w:val="both"/>
      </w:pPr>
      <w:bookmarkStart w:name="z1" w:id="0"/>
      <w:r>
        <w:rPr>
          <w:rFonts w:ascii="Times New Roman"/>
          <w:b w:val="false"/>
          <w:i w:val="false"/>
          <w:color w:val="000000"/>
          <w:sz w:val="28"/>
        </w:rPr>
        <w:t>
      Мангистауский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Мангистауского областного маслихата от 31 марта 2021 года </w:t>
      </w:r>
      <w:r>
        <w:rPr>
          <w:rFonts w:ascii="Times New Roman"/>
          <w:b w:val="false"/>
          <w:i w:val="false"/>
          <w:color w:val="000000"/>
          <w:sz w:val="28"/>
        </w:rPr>
        <w:t>№2/18</w:t>
      </w:r>
      <w:r>
        <w:rPr>
          <w:rFonts w:ascii="Times New Roman"/>
          <w:b w:val="false"/>
          <w:i w:val="false"/>
          <w:color w:val="000000"/>
          <w:sz w:val="28"/>
        </w:rPr>
        <w:t xml:space="preserve"> "Об утверждении Правил выпаса сельскохозяйственных животных на территории Мангистауской области" (зарегистрировано в Реестре государственной регистрации нормативных правовых актов под №4478) следующие изменения и дополнение:</w:t>
      </w:r>
    </w:p>
    <w:bookmarkEnd w:id="1"/>
    <w:bookmarkStart w:name="z3" w:id="2"/>
    <w:p>
      <w:pPr>
        <w:spacing w:after="0"/>
        <w:ind w:left="0"/>
        <w:jc w:val="both"/>
      </w:pPr>
      <w:r>
        <w:rPr>
          <w:rFonts w:ascii="Times New Roman"/>
          <w:b w:val="false"/>
          <w:i w:val="false"/>
          <w:color w:val="000000"/>
          <w:sz w:val="28"/>
        </w:rPr>
        <w:t>
      в Правилах выпаса сельскохозяйственных животных в Мангистауской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в Мангистауской области (далее - Правила) разработаны в соответствии с подпунктом 12-14)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приказом Министра сельского хозяйства Республики Казахстан от 29 апреля 2020 года </w:t>
      </w:r>
      <w:r>
        <w:rPr>
          <w:rFonts w:ascii="Times New Roman"/>
          <w:b w:val="false"/>
          <w:i w:val="false"/>
          <w:color w:val="000000"/>
          <w:sz w:val="28"/>
        </w:rPr>
        <w:t>№145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за № 20540) и определяют порядок выпаса сельскохозяйственных животных.";</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ff"/>
          <w:sz w:val="28"/>
        </w:rPr>
        <w:t>пункте 2:подпункт 6)</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дополнить подпунктом 6-1)</w:t>
      </w:r>
      <w:r>
        <w:rPr>
          <w:rFonts w:ascii="Times New Roman"/>
          <w:b w:val="false"/>
          <w:i w:val="false"/>
          <w:color w:val="000000"/>
          <w:sz w:val="28"/>
        </w:rPr>
        <w:t xml:space="preserve"> следующего содержания:</w:t>
      </w:r>
    </w:p>
    <w:bookmarkStart w:name="z10" w:id="6"/>
    <w:p>
      <w:pPr>
        <w:spacing w:after="0"/>
        <w:ind w:left="0"/>
        <w:jc w:val="both"/>
      </w:pPr>
      <w:r>
        <w:rPr>
          <w:rFonts w:ascii="Times New Roman"/>
          <w:b w:val="false"/>
          <w:i w:val="false"/>
          <w:color w:val="000000"/>
          <w:sz w:val="28"/>
        </w:rPr>
        <w:t>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ff"/>
          <w:sz w:val="28"/>
        </w:rPr>
        <w:t>пункте 4:подпункт 6)</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8"/>
    <w:bookmarkStart w:name="z14" w:id="9"/>
    <w:p>
      <w:pPr>
        <w:spacing w:after="0"/>
        <w:ind w:left="0"/>
        <w:jc w:val="both"/>
      </w:pPr>
      <w:r>
        <w:rPr>
          <w:rFonts w:ascii="Times New Roman"/>
          <w:b w:val="false"/>
          <w:i w:val="false"/>
          <w:color w:val="000000"/>
          <w:sz w:val="28"/>
        </w:rPr>
        <w:t xml:space="preserve">
      При этом, в соответствии с пунктом 2 </w:t>
      </w:r>
      <w:r>
        <w:rPr>
          <w:rFonts w:ascii="Times New Roman"/>
          <w:b w:val="false"/>
          <w:i w:val="false"/>
          <w:color w:val="000000"/>
          <w:sz w:val="28"/>
        </w:rPr>
        <w:t>статьи 99</w:t>
      </w:r>
      <w:r>
        <w:rPr>
          <w:rFonts w:ascii="Times New Roman"/>
          <w:b w:val="false"/>
          <w:i w:val="false"/>
          <w:color w:val="000000"/>
          <w:sz w:val="28"/>
        </w:rPr>
        <w:t xml:space="preserve">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10"/>
    <w:bookmarkStart w:name="z17" w:id="11"/>
    <w:p>
      <w:pPr>
        <w:spacing w:after="0"/>
        <w:ind w:left="0"/>
        <w:jc w:val="both"/>
      </w:pPr>
      <w:r>
        <w:rPr>
          <w:rFonts w:ascii="Times New Roman"/>
          <w:b w:val="false"/>
          <w:i w:val="false"/>
          <w:color w:val="000000"/>
          <w:sz w:val="28"/>
        </w:rPr>
        <w:t xml:space="preserve">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w:t>
      </w:r>
      <w:r>
        <w:rPr>
          <w:rFonts w:ascii="Times New Roman"/>
          <w:b w:val="false"/>
          <w:i w:val="false"/>
          <w:color w:val="000000"/>
          <w:sz w:val="28"/>
        </w:rPr>
        <w:t>Водному кодексу</w:t>
      </w:r>
      <w:r>
        <w:rPr>
          <w:rFonts w:ascii="Times New Roman"/>
          <w:b w:val="false"/>
          <w:i w:val="false"/>
          <w:color w:val="000000"/>
          <w:sz w:val="28"/>
        </w:rPr>
        <w:t xml:space="preserve"> Республики Казахстан.</w:t>
      </w:r>
    </w:p>
    <w:bookmarkEnd w:id="11"/>
    <w:bookmarkStart w:name="z18" w:id="12"/>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13"/>
    <w:bookmarkStart w:name="z21" w:id="14"/>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xml:space="preserve">
      "10. Пастбища, в том числе общественные пастбища, указанные в </w:t>
      </w:r>
      <w:r>
        <w:rPr>
          <w:rFonts w:ascii="Times New Roman"/>
          <w:b w:val="false"/>
          <w:i w:val="false"/>
          <w:color w:val="000000"/>
          <w:sz w:val="28"/>
        </w:rPr>
        <w:t>подпункте 2) пункта 2 статьи 13</w:t>
      </w:r>
      <w:r>
        <w:rPr>
          <w:rFonts w:ascii="Times New Roman"/>
          <w:b w:val="false"/>
          <w:i w:val="false"/>
          <w:color w:val="000000"/>
          <w:sz w:val="28"/>
        </w:rPr>
        <w:t xml:space="preserve">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15"/>
    <w:bookmarkStart w:name="z24" w:id="16"/>
    <w:p>
      <w:pPr>
        <w:spacing w:after="0"/>
        <w:ind w:left="0"/>
        <w:jc w:val="both"/>
      </w:pPr>
      <w:r>
        <w:rPr>
          <w:rFonts w:ascii="Times New Roman"/>
          <w:b w:val="false"/>
          <w:i w:val="false"/>
          <w:color w:val="000000"/>
          <w:sz w:val="28"/>
        </w:rPr>
        <w:t xml:space="preserve">
      Отгонные пастбища, за исключением пастбищ, указанных в </w:t>
      </w:r>
      <w:r>
        <w:rPr>
          <w:rFonts w:ascii="Times New Roman"/>
          <w:b w:val="false"/>
          <w:i w:val="false"/>
          <w:color w:val="000000"/>
          <w:sz w:val="28"/>
        </w:rPr>
        <w:t>пункте 4 статьи 15</w:t>
      </w:r>
      <w:r>
        <w:rPr>
          <w:rFonts w:ascii="Times New Roman"/>
          <w:b w:val="false"/>
          <w:i w:val="false"/>
          <w:color w:val="000000"/>
          <w:sz w:val="28"/>
        </w:rPr>
        <w:t xml:space="preserve"> Закона о пастбищах, предоставляются физическим и (или) юридическим лицам в порядке, установленном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Республики Казахстан (далее – Земельный кодекс).</w:t>
      </w:r>
    </w:p>
    <w:bookmarkEnd w:id="16"/>
    <w:bookmarkStart w:name="z25" w:id="17"/>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bookmarkEnd w:id="17"/>
    <w:bookmarkStart w:name="z26" w:id="18"/>
    <w:p>
      <w:pPr>
        <w:spacing w:after="0"/>
        <w:ind w:left="0"/>
        <w:jc w:val="both"/>
      </w:pPr>
      <w:r>
        <w:rPr>
          <w:rFonts w:ascii="Times New Roman"/>
          <w:b w:val="false"/>
          <w:i w:val="false"/>
          <w:color w:val="000000"/>
          <w:sz w:val="28"/>
        </w:rPr>
        <w:t xml:space="preserve">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w:t>
      </w:r>
    </w:p>
    <w:bookmarkEnd w:id="18"/>
    <w:bookmarkStart w:name="z27" w:id="19"/>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bookmarkEnd w:id="19"/>
    <w:bookmarkStart w:name="z28" w:id="20"/>
    <w:p>
      <w:pPr>
        <w:spacing w:after="0"/>
        <w:ind w:left="0"/>
        <w:jc w:val="both"/>
      </w:pPr>
      <w:r>
        <w:rPr>
          <w:rFonts w:ascii="Times New Roman"/>
          <w:b w:val="false"/>
          <w:i w:val="false"/>
          <w:color w:val="000000"/>
          <w:sz w:val="28"/>
        </w:rPr>
        <w:t>
      11. План является нормативным правовым актом, утверждаемым местным представительным органом района, города областного значения на пять лет.</w:t>
      </w:r>
    </w:p>
    <w:bookmarkEnd w:id="20"/>
    <w:bookmarkStart w:name="z29" w:id="21"/>
    <w:p>
      <w:pPr>
        <w:spacing w:after="0"/>
        <w:ind w:left="0"/>
        <w:jc w:val="both"/>
      </w:pPr>
      <w:r>
        <w:rPr>
          <w:rFonts w:ascii="Times New Roman"/>
          <w:b w:val="false"/>
          <w:i w:val="false"/>
          <w:color w:val="000000"/>
          <w:sz w:val="28"/>
        </w:rPr>
        <w:t xml:space="preserve">
      12.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типового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w:t>
      </w:r>
      <w:r>
        <w:rPr>
          <w:rFonts w:ascii="Times New Roman"/>
          <w:b w:val="false"/>
          <w:i w:val="false"/>
          <w:color w:val="000000"/>
          <w:sz w:val="28"/>
        </w:rPr>
        <w:t>подпунктом 4-1) статьи 6</w:t>
      </w:r>
      <w:r>
        <w:rPr>
          <w:rFonts w:ascii="Times New Roman"/>
          <w:b w:val="false"/>
          <w:i w:val="false"/>
          <w:color w:val="000000"/>
          <w:sz w:val="28"/>
        </w:rPr>
        <w:t xml:space="preserve"> Закона о пастбищах.";</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 исключить</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"15.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bookmarkEnd w:id="22"/>
    <w:bookmarkStart w:name="z33" w:id="23"/>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bookmarkEnd w:id="23"/>
    <w:bookmarkStart w:name="z34" w:id="24"/>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bookmarkEnd w:id="24"/>
    <w:bookmarkStart w:name="z35" w:id="25"/>
    <w:p>
      <w:pPr>
        <w:spacing w:after="0"/>
        <w:ind w:left="0"/>
        <w:jc w:val="both"/>
      </w:pPr>
      <w:r>
        <w:rPr>
          <w:rFonts w:ascii="Times New Roman"/>
          <w:b w:val="false"/>
          <w:i w:val="false"/>
          <w:color w:val="000000"/>
          <w:sz w:val="28"/>
        </w:rPr>
        <w:t xml:space="preserve">
      16. Выпас на пастбищах, указанных в части первой пункта 15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25"/>
    <w:bookmarkStart w:name="z36" w:id="26"/>
    <w:p>
      <w:pPr>
        <w:spacing w:after="0"/>
        <w:ind w:left="0"/>
        <w:jc w:val="both"/>
      </w:pPr>
      <w:r>
        <w:rPr>
          <w:rFonts w:ascii="Times New Roman"/>
          <w:b w:val="false"/>
          <w:i w:val="false"/>
          <w:color w:val="000000"/>
          <w:sz w:val="28"/>
        </w:rPr>
        <w:t xml:space="preserve">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w:t>
      </w:r>
      <w:r>
        <w:rPr>
          <w:rFonts w:ascii="Times New Roman"/>
          <w:b w:val="false"/>
          <w:i w:val="false"/>
          <w:color w:val="000000"/>
          <w:sz w:val="28"/>
        </w:rPr>
        <w:t>статьями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Земельного кодекса и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 исключить</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xml:space="preserve">
      "24.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w:t>
      </w:r>
      <w:r>
        <w:rPr>
          <w:rFonts w:ascii="Times New Roman"/>
          <w:b w:val="false"/>
          <w:i w:val="false"/>
          <w:color w:val="000000"/>
          <w:sz w:val="28"/>
        </w:rPr>
        <w:t>статьями 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w:t>
      </w:r>
    </w:p>
    <w:bookmarkEnd w:id="27"/>
    <w:bookmarkStart w:name="z40" w:id="28"/>
    <w:p>
      <w:pPr>
        <w:spacing w:after="0"/>
        <w:ind w:left="0"/>
        <w:jc w:val="both"/>
      </w:pPr>
      <w:r>
        <w:rPr>
          <w:rFonts w:ascii="Times New Roman"/>
          <w:b w:val="false"/>
          <w:i w:val="false"/>
          <w:color w:val="000000"/>
          <w:sz w:val="28"/>
        </w:rPr>
        <w:t xml:space="preserve">
      25.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 статьи 21</w:t>
      </w:r>
      <w:r>
        <w:rPr>
          <w:rFonts w:ascii="Times New Roman"/>
          <w:b w:val="false"/>
          <w:i w:val="false"/>
          <w:color w:val="000000"/>
          <w:sz w:val="28"/>
        </w:rPr>
        <w:t xml:space="preserve"> Закона Республики Казахстан "О ветеринарии".";</w:t>
      </w:r>
    </w:p>
    <w:bookmarkEnd w:id="28"/>
    <w:p>
      <w:pPr>
        <w:spacing w:after="0"/>
        <w:ind w:left="0"/>
        <w:jc w:val="left"/>
      </w:pP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 пункта 31</w:t>
      </w:r>
      <w:r>
        <w:rPr>
          <w:rFonts w:ascii="Times New Roman"/>
          <w:b w:val="false"/>
          <w:i w:val="false"/>
          <w:color w:val="000000"/>
          <w:sz w:val="28"/>
        </w:rPr>
        <w:t xml:space="preserve"> изложить в следующей редакции:</w:t>
      </w:r>
    </w:p>
    <w:bookmarkEnd w:id="29"/>
    <w:bookmarkStart w:name="z43" w:id="30"/>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End w:id="30"/>
    <w:bookmarkStart w:name="z44" w:id="3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Мангистауского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