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d415" w14:textId="211d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8 декабря 2023 года № 7/71 "Об областном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480 684 449,4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195 237 166,0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9 348 823,5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276 022 054,9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496 163 927,3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17 889 922,7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21 109 130,4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3 219 207,7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2 031 235,0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2 031 235,0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-35 400 635,6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35 400 635,6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18 880 155,0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5 576 359,0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22 096 839,6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15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47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6,2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9,7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12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15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46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40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6,2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9,6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2024 год объемы целевых трансфертов из областного бюджета в бюджеты районов в сумме 11 183 673,7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1 345 755,0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215 840,0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530 497,0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1 514 548,0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2 402 593,7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2 254 030,0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2 920 410,0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текущие трансферты из республиканского бюджета, в сумме 13 613 741,0 тысяча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предусмотрено поступление кредитов из республиканского бюджета в сумме 18 880 155,0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2024 год предусмотрены трансферты на развитие из республиканского бюджета в сумме 105 232 535,0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экономики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480 684 449,4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276 022 054,9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496 163 927,3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249 465 366,0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 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