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fa6d" w14:textId="0faf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акимата Мангистауской области от 29 июня 2022 года № 100 "Об утверждении Правил прогнозирования поступлений в местный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10 октября 2024 года № 203-1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Мангистауской области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29 июня 2022 года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прогнозирования поступлений в местный бюджет" следующие дополнения и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прогнозирования поступлений в местный бюджет, утвержденные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3.1.7-1)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"3.1.7-1) Платеж по возмещению исторических затрат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35.1 Прогноз поступлений платежа по возмещению исторических затрат определяется методом усредненного расчета по формуле: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Piп = Piоц * Trсрд, где: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Piп – прогнозная сумма платежа по возмещению исторических затрат;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Pioц – оценка платежа по возмещению исторических затрат по текущему финансовому году;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Trсрд – средний темп роста за три года, %,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Trсрд = (Trотч(1год) + Trотч(2год) + Trотч(3год))/3, где: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Trотч(1год) – темп роста поступлений платежа по возмещению исторических затрат первого года, %;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Trотч(2год) – темп роста поступлений платежа по возмещению исторических затрат второго года, %;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Trотч(3год) – темп роста поступлений платежа по возмещению исторических затрат третьего года, %."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3.1.9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изложить в новой редакции: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"3.1.9. Платы и сборы, зачисляемые в местный бюджет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 платам и сборам, зачисляемым в бюджет области относятся: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водными ресурсами поверхностных источников;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лесные пользования;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животным миром;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использование особо охраняемых природных территорий местного значения;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негативное воздействие на окружающую среду;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растительными ресурсами в порядке специального пользования растительным миром;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 открытом пространстве за пределами помещений в городе республиканского значения, столицы, в полосе отвода автомобильных дорог общего пользования, проходящих через территорию города республиканского значения, столицы;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выдачу или продление разрешения на привлечение иностранной рабочей силы в Республику Казахстан;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судна, а также государственную регистрацию безотзывного полномочия на дерегистрацию и вывоз воздушного судна;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перерегистрацию.".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Мангистауской области Урисбаева А.Ж.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