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0614" w14:textId="54d0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11/4 "О бюджете сельского округа Актоган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11 марта 2024 года № 14/4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Актоган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Актоган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74 824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70 569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75 619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795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 14/4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11/4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