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0fd1" w14:textId="7180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Кандоз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маслихата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Кандоз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следующем обьеме: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95 169,8 тысяч тенге, в том числе: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4 738,0 тысяч тенге;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90 431,8 тысяч тенге;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95 169,8 тысяч тенге;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бюджета- 0,0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69 621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314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315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Қандөз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