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1fd0" w14:textId="c331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 Екпинди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9-1 кодекса Республики Казахстан "Бюджетный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Екпинди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–78 454,6 тысяч тенге, в том числе: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–2689,3 тысяч тенге;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тысяч тенге;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78 560,3 тенге;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-105,7 тысяч тенге;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бюджета– 105,7 тысяч тенге.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59726,0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№308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3.Чистое бюджетное кредитование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 Сальдо по операциям с финансовыми активами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 Дефицит (профицит) бюджета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 Финансирование дефицита (использование профицита) бюджета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308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308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