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eea9" w14:textId="503e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Аққорған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244009 тысяч тенге, в том числе: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21109 тысяч тенге;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222500 тысяч тенге;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251123,5 тысяч тенге;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-7114,5 тысяч тенге;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бюджета- 7114,5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109756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2025 годы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Оостатки бюджетных средств на конец отчетного периюда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2026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305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2027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