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dd9e" w14:textId="9e9d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26 декабря 2023 года № 135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15 марта 2024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15 298 948,6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3 744 722,0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28 277,0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11 525 294,6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15 878 960,3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- 6 929,0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237 790,0 тысяч тенге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244 719,0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- 573 082,7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- 573 082,7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