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8216" w14:textId="c9d8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Жосалы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Жосалы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6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1 264 560,9 тысяч тенге, в том числе:</w:t>
      </w:r>
    </w:p>
    <w:bookmarkEnd w:id="2"/>
    <w:bookmarkStart w:name="z6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- 213 387,9 тысяч тенге;</w:t>
      </w:r>
    </w:p>
    <w:bookmarkEnd w:id="3"/>
    <w:bookmarkStart w:name="z6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- 138 тысяч тенге;</w:t>
      </w:r>
    </w:p>
    <w:bookmarkEnd w:id="4"/>
    <w:bookmarkStart w:name="z6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- 33 923 тысяч тенге;</w:t>
      </w:r>
    </w:p>
    <w:bookmarkEnd w:id="5"/>
    <w:bookmarkStart w:name="z6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1 017 112 тысяч тенге;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1 274 093,3 тысяч тенге; 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кредитование-0;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кредиты-0;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кредитов-0;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активов-0;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-9 532,4 тысяч тенге;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-9 532,4 тысяч тенге;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займов-0;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займов-0;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средств-9 532,4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с изменениями, внесенными решениями Кармакшинского районного маслихата Кызылординской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06.11.2025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11.12.2025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23.12.2025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2025 году объем бюджетной субвенций, передаваемый из районного бюджета в бюджет поселка Жосалы установлен в размере 77 059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поселка Жосалы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поселка Жосалы на 2025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возврат в районный бюджет неиспользованных (недоиспользованных) целевых трансфертов, выделенных из областного бюджета в 2024 году 0,7 тысяч тенге.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>Решение дополнено 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/>
          <w:color w:val="000000"/>
          <w:sz w:val="28"/>
        </w:rPr>
        <w:t>решени</w:t>
      </w:r>
      <w:r>
        <w:rPr>
          <w:rFonts w:ascii="Times New Roman"/>
          <w:b w:val="false"/>
          <w:i/>
          <w:color w:val="000000"/>
          <w:sz w:val="28"/>
        </w:rPr>
        <w:t>ем</w:t>
      </w:r>
      <w:r>
        <w:rPr>
          <w:rFonts w:ascii="Times New Roman"/>
          <w:b w:val="false"/>
          <w:i/>
          <w:color w:val="000000"/>
          <w:sz w:val="28"/>
        </w:rPr>
        <w:t xml:space="preserve"> Кармакшинского районного маслихата Кызылординской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с 01.01.2025).</w:t>
      </w:r>
    </w:p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возврат в районный бюджет неиспользованных (недоиспользованных) целевых трансфертов, выделенных из районного бюджета в 2024 году 1 092,6 тысяч тенге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Кармакшинского районного маслихата Кызылординской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поселка Жосалы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233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средства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233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233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233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2025 год за счет республиканского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 (аппарат)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 ("Кармакшы Орлеу")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233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2025 год за счет областного бюджета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Кармакшинского районного маслихата Кызылординской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Келмембет батыр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Шынгысов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59390,9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Н.Накипова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Сырдария 0-0,312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Сырлытам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Тауелсиздик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Ш.Шегебаева 0-0,27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Алтынасар в поселке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233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2025 год за счет районного бюджета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Кармакшинского районного маслихата Кызылординской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Келмембет батыр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Шынгысов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Н.Накипова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Сырдария 0-0,312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Сырлытам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Тауелсиздик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Ш.Шегебаева 0-0,27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Алтынасар в поселке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пешеходной дороги улицы Байзак тегі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улицы Кабылан батыр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Акмаржан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Мусиркегенов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футбольной и детской игровой площадки по улице Кудабаева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пешеходной дороги улицы Сексенбаева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площадки и футбольной площадки по улице Ынтымақ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2 штуки МАФ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СИП кабеля для освещения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оборудовании для зала заседания административного здания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деревькв в целях озеленения поселка Жосалы(Клен-2600 шт., Каратал-2600 шт., 10 000 шт. цветок, 1000 м2)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поливу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дорожной краски для разметки полос и пешеходных дорожек к автомобильным дорогам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парков и площадей на улицах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спортивных площадок и детских игровых площадок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знака к 80-летию Победы в Великой Отечественной войне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 необходимых для зеленого пояса, работ по благоустройству.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8-ми улиц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пешеходной дорожки на улице Т. Рыскулова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экспертизы качества работ и материалов объекта капитального ремонта п. Жосалы, ул. Накыпова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ограждения Восточного канала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билборда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ТОО "Универсал Сервис МН" по решению суда за невыполненные работы 2023 года улиц в поселке Жосалы.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служебную командировку за границу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тротуара на тупике Рыскулова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Жосалы кентіндегі Томанов және Шоқай көшелеріне жаяу жүргіншілер жолын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пешеходных дорожек по улицам Томанова и Шокая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пешеходной дорожки на улице Койшыбаева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тротуара на улице Жомартова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тротуара на улице Сексенбаева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территории железнодорожного вокзала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холодного асфальта, 261,25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Обследование, экспертиза на средний ремонт улицы Алтынасар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