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1875" w14:textId="d221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Алдашбай Ахун на 2024-2026 годы" от 25 декабря 2023 года №116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№116 "О бюджете сельского округа Алдашбай Ахун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123 751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2 738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121 013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123 772,5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№116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2024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паспортизации села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государственной экспертизы на бурение скважин для водоснабжения в районе канала Бекет құм и Шырпылы ой на территории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детской игровой площадки в населенном пункте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клубу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"Площади Тагзым" в целях благоустройства сельского округа Алдашбай-Ахун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арки въездной в целях благоустройства сельского округа Алдашбай-Ахун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пешеходной дорожки улицы Майлыозек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жилого дома для здания детского сада сельского округа Алдашбай Ахун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заключения ведомственной экспертизы среднего ремонта Ә.Егізбаев, Түпбөгет, Ынтымақ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