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b6bd" w14:textId="ff3b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Алдашбай Ахун на 2024-2026 годы" от 25 декабря 2023 года №116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24 мая 2024 года № 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25 декабря 2023 года №116 "О бюджете сельского округа Алдашбай Ахун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110 597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2 738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107 859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110 618,5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№116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2024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паспортизации села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государственной экспертизы на бурение скважин для водоснабжения в районе канала Бекет құм и Шырпылы ой на территории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детской игровой площадки в населенном пункте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клубу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"Площади Тагзым" в целях благоустройства сельского округа Алдашбай-Ахун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арки въездной в целях благоустройства сельского округа Алдашбай-Ахун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№116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2024 год за счет республиканского бюджета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