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3564" w14:textId="d9c3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Казалинского районного маслихата Кызылординской области от 20 декабря 2023 года № 128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28 октября 2024 года № 299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районном бюджете на 2024-2026 годы" от 20 декабря 2023 года № 128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15125635,4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2471172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40867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12613596,4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16953096,1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387733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605488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217755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-2215193,7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2215193,7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2286430,2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217755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146518,5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на развитие социальной и инженерной инфраструктуры в сельских населенных пунктах в рамках проекта "Ауыл-Ел бесігі.";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октября 2024 года №299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№128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12611724,7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12611724,7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16953096,1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2739065,9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лиц с инвалидностью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2155703,2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1991876,2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2551484,3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4057597,2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4057597,2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-2215193,7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2215193,7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