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ea60" w14:textId="5cfe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Сазды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Сазды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68 523,2 тысяч тенге;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2 277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690 тысяч тенге;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65 556,2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68 638,9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-115,7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115,7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115,7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Сазды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2026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2027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330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Сазды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