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a75" w14:textId="4f8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Саксаульск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216 767,8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83 318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2 850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–130 599,8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220 932,3 тысяч тенге;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-4 164,5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4 164,5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4 164,5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