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91fb" w14:textId="e309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2023 года № 132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07 ноября 2024 года № 285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21 декабря 2023 года № 132 "О районном бюджете на 2024-2026 годы" (зарегистрирован в Реестре государственной регистрации нормативных правовых актов за № 190995)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18 125 237,1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3 095 240,9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33 204,6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23 817,5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14 972 974,1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18 670 271,7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1 977 055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2 001 092,6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24 038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106 665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106 665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- 2 628 754,2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2 632 214,2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2 100 691,6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25 077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556 599,6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ноября 2024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2023 года № 132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2024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14969514,1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14969514,1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2024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18670271,7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-2628754,2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