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b043" w14:textId="092b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7/68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10 мая 2024 года № 13/124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№192518)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- 11 555 174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7 343 736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- 285 112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6 957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- 3 919 369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- 12 127 506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- 206 802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310 128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- 206802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206802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310128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103326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572 332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