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fc25" w14:textId="7bb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7/68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2024 года № 10/98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№192518)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- 9 854 388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6 850 923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- 285 112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6 957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- 2 711 396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- 10 426 720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- 206 802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310 128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206802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310128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103326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572 332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