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7bd9" w14:textId="3107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29 марта 2024 года № 03. Утратило силу решением акима Шетского района Карагандинской области от 2 сентября 2024 года № 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Шетского района Карагандинской области от 02.09.2024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№240 "О классификации чрезвычайных ситуаций природного и техногенного характера",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Шетского района Карагандинской области с 29 марта 2024 года, в связи с возникновением паводка на территории сельских округов Аксу-Аюлы, Нураталды, Красная Поляна, Талды, Успен, Коктенколь, Киикти, Кеншокы, Ортау, К.Мынбаев и поселков Агадырь, Мойынты, Акжал, Акшатау, С.Сейфуллина, Дария Шетского района, а также на автодороге республиканского значения "Алматы – Екатеринбург".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Шетского района Карсембаева Д.К.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