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b7b9" w14:textId="845b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15/143 "О бюджете поселков, сельских округов Осакаровского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мая 2024 года № 19/185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15/143 "О бюджете поселков, сельских округов Осакаровского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228 899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134 368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261 899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33 000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33 000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39 291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17 646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21 418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44 341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- 5 050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5 050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5 050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55 879 тысяч тенге, в том числе 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35 779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58 759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380 856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16 060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924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363 872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391 598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-10 742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10 742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10 742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32 210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2 418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29 792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33 108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898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330 050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5 433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415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324 202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332 702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2 652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49 574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9 097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40 477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50 713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-1 139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1 139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43 431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14 794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28 637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44 151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42 551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9 893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32 658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43 651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32 291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5 395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26 896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37 840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-5 549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5 549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5 549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2024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декабря 2023 года № 15/143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1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1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2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2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2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3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3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4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4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4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5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5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5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 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5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