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0712" w14:textId="a370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22 декабря 2023 года № 61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10 октября 2024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22 декабря 2023 года № 61 "О районном бюджете на 2024-2026 годы" (зарегистрировано в Реестре государственной регистрации нормативных правовых актов под № 191651)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 –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5 994 304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1 862 698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423 445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3 708 161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7 003 489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133 250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206 752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73 502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- 1 142 435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1 142 435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1 127 692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160 597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175 340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1 862 698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3 708 157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7 003 489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сохранение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Приобретния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автомабильных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сумм неиспользованных (недоиспользованных) целевых трансфертов, выделенных из республиканского бюджета за счет целеыого трансферта из Национального фонда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- 1 142 435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бюджетные кредиты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1 996 108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1 789 356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заработной платы работников государственных учреждений и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селах Баршино, Жанбобек, Куланутпес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1 747 103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 (объекты транспортной инфраструктуры)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КБМ в селах Каракаска, Бестамак и Акколка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с.Балыктыколь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водопропускных труб с.Жараспай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реки Улкен Кундызды в поселке Нура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108 контейнеров и обустройство 19 контейнерных площадок по району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широкополостного доступа в интернет в селе Соналы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внутрисельский ремонт дорог с.Изенды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и переуглубление существующей скважины Нуринского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социальной защиты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117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61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сел, поселков и сельских округов на 2024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667 278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