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0712" w14:textId="a370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22 декабря 2023 года № 61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10 октября 2024 года № 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22 декабря 2023 года № 61 "О районном бюджете на 2024-2026 годы" (зарегистрировано в Реестре государственной регистрации нормативных правовых актов под № 191651)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5 994 304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1 862 698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423 445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3 708 161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7 003 489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133 250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206 752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73 502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- 1 142 435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1 142 435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1 127 692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160 597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175 340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1 862 698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сохранение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Приобретния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автомабильных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целеыого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- 1 142 435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работников государственных учреждений и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Широкополостного доступа в интернет в селах Баршино, Жанбобек, Куланутпес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(объекты транспортной инфраструктуры)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КБМ в селах Каракаска, Бестамак и Акколка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водопропускных труб с.Балыктыколь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водопропускных труб с.Жараспай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реки Улкен Кундызды в поселке Нура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108 контейнеров и обустройство 19 контейнерных площадок по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широкополостного доступа в интернет в селе Соналы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внутрисельский ремонт дорог с.Изенды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и переуглубление существующей скважины Нуринского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социальной защиты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 и сельских округов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