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c879" w14:textId="b33c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27 декабря 2023 года № VIII-16/127 "О бюджетах города районного значения, поселка,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20 мая 2024 года № VIII-23/170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2024-2026 годы" от 27 декабря 2023 года № VIII-16/127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652102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611585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737629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85527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VIII-23/170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VIII-23/170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