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dfc" w14:textId="9ab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2023 года № 110 "О бюджете поселков, села, сельских округов Актогайского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октября 2024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2024-2026 годы" от 26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142328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149850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7522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115121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20960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92468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5454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5454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в том числе на 2024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181003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2710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161190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186856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-5853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5853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41225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41531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-306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306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60654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54668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74207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-13553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13553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13553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48135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38047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62338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-14203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14203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14203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41010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8888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32122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43472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-2462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2462 тысяч тенге: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2462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46720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40820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48003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-1283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1283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52672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7865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44807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55613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-2941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2941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2941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50557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11409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39148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59794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-9237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9237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9237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47321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45313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47607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-286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286 тысяч тенге: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63781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29278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34503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70403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-6622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6622 тысяч тенге: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92516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6009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86507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94807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-2291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2291 тысяч тенге: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2291 тысяч тенге.";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74194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36305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37444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88893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-14699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14699 тысяч тенге: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14699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104427 тысяч тенге, в том числе: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5092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99335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105057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-630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630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630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Шабанбай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61989 тысяч тенге, в том числе: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12274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49715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68109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-6120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6120 тысяч тенге: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4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7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7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29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