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47c0" w14:textId="3484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Шахтинску и прилегающим поселкам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декабря 2024 года № 386/16.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№ 20284),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Шахтинску и прилегающим поселкам на 2025 год в сумме 37 тенге за один квадратный метр полезной площади жилища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