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c60cb" w14:textId="18c6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20 декабря 2023 года № 305/7 "О бюджете поселков Долинка, Новодолинский, Шахан города Шахтинска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13 августа 2024 года № 360/13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от 20 декабря 2023 года № 305/7 "О бюджете поселков Долинка, Новодолинский, Шахан города Шахтинска на 2024 - 2026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поселков Долинка, Новодолинский, Шахан города Шахтинска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868 732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81 329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3 767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783 557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885 434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-16 702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16 702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16 702 тысячи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2024 года № 360/13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305/7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2024 года № 360/13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305/7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