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e2c5" w14:textId="59ee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20 декабря 2023 года № 305/7 "О бюджете поселков Долинка, Новодолинский, Шахан города Шахтинска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27 марта 2024 года № 319/9.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20 декабря 2023 года № 305/7 "О бюджете поселков Долинка, Новодолинский, Шахан города Шахтинска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поселков Долинка, Новодолинский, Шахан города Шахтинска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813 080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59 681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753 394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813 382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305/7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305/7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305/7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305/7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