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8090" w14:textId="4068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Сарани и поселку Актас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марта 2024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Сарани и поселку Актас на 2024 год в сумме 25,56 тенге за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