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ee83" w14:textId="c86e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Сарани от 8 января 2024 года № 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27 марта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8 января 2024 года № 2 "Об объявлении чрезвычайной ситуации природного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