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454a" w14:textId="2f14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22 декабря 2023 года № 10/79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17 мая 2024 года № 13/114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2023 года №10/79 "О городском бюджете на 2024-2026 годы" (зарегистрировано в Реестре государственной регистрации нормативных правовых актов под №190758)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26 437 163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9 459 550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259 689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537 814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16 180 110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27 248 842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- 811 679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811 679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551 185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260 494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теплоснабжение в поселке Саяк Карагандинская область,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1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2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на "Строительство канализационных очистных сооружений города Балхаш"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к многоквартирным жилым домам №7,8,9,10 расположенного по адресу: Карагандинская область, город Балхаш, микрорайон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"Реконструкция и модернизация сетей для транспортировки дренажных, ливневых вод в городе Балхаш"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коллекторов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"Реконструкция внутригородских канализационных сетей города Балхаш"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