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88f" w14:textId="5763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города Темиртау Карагандинской области на 2025–2029 годы</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24 декабря 2024 года № 23/7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города Темиртау Карагандинской области на 2025 –2029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декабря 2024 года</w:t>
            </w:r>
            <w:r>
              <w:br/>
            </w:r>
            <w:r>
              <w:rPr>
                <w:rFonts w:ascii="Times New Roman"/>
                <w:b w:val="false"/>
                <w:i w:val="false"/>
                <w:color w:val="000000"/>
                <w:sz w:val="20"/>
              </w:rPr>
              <w:t>№ 23/7</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города Темиртау Карагандинской области на 2025 – 2029 годы</w:t>
      </w:r>
    </w:p>
    <w:bookmarkEnd w:id="3"/>
    <w:bookmarkStart w:name="z10" w:id="4"/>
    <w:p>
      <w:pPr>
        <w:spacing w:after="0"/>
        <w:ind w:left="0"/>
        <w:jc w:val="left"/>
      </w:pPr>
      <w:r>
        <w:rPr>
          <w:rFonts w:ascii="Times New Roman"/>
          <w:b/>
          <w:i w:val="false"/>
          <w:color w:val="000000"/>
        </w:rPr>
        <w:t xml:space="preserve"> Содержание</w:t>
      </w:r>
    </w:p>
    <w:bookmarkEnd w:id="4"/>
    <w:bookmarkStart w:name="z11" w:id="5"/>
    <w:p>
      <w:pPr>
        <w:spacing w:after="0"/>
        <w:ind w:left="0"/>
        <w:jc w:val="both"/>
      </w:pPr>
      <w:r>
        <w:rPr>
          <w:rFonts w:ascii="Times New Roman"/>
          <w:b w:val="false"/>
          <w:i w:val="false"/>
          <w:color w:val="000000"/>
          <w:sz w:val="28"/>
        </w:rPr>
        <w:t>
      1. Введение</w:t>
      </w:r>
    </w:p>
    <w:bookmarkEnd w:id="5"/>
    <w:bookmarkStart w:name="z12" w:id="6"/>
    <w:p>
      <w:pPr>
        <w:spacing w:after="0"/>
        <w:ind w:left="0"/>
        <w:jc w:val="both"/>
      </w:pPr>
      <w:r>
        <w:rPr>
          <w:rFonts w:ascii="Times New Roman"/>
          <w:b w:val="false"/>
          <w:i w:val="false"/>
          <w:color w:val="000000"/>
          <w:sz w:val="28"/>
        </w:rPr>
        <w:t>
      Основные характеристики региона</w:t>
      </w:r>
    </w:p>
    <w:bookmarkEnd w:id="6"/>
    <w:bookmarkStart w:name="z13" w:id="7"/>
    <w:p>
      <w:pPr>
        <w:spacing w:after="0"/>
        <w:ind w:left="0"/>
        <w:jc w:val="both"/>
      </w:pPr>
      <w:r>
        <w:rPr>
          <w:rFonts w:ascii="Times New Roman"/>
          <w:b w:val="false"/>
          <w:i w:val="false"/>
          <w:color w:val="000000"/>
          <w:sz w:val="28"/>
        </w:rPr>
        <w:t>
      Обоснование необходимости разработки программы управления коммунальными отходами на плановый период</w:t>
      </w:r>
    </w:p>
    <w:bookmarkEnd w:id="7"/>
    <w:bookmarkStart w:name="z14" w:id="8"/>
    <w:p>
      <w:pPr>
        <w:spacing w:after="0"/>
        <w:ind w:left="0"/>
        <w:jc w:val="both"/>
      </w:pPr>
      <w:r>
        <w:rPr>
          <w:rFonts w:ascii="Times New Roman"/>
          <w:b w:val="false"/>
          <w:i w:val="false"/>
          <w:color w:val="000000"/>
          <w:sz w:val="28"/>
        </w:rPr>
        <w:t>
      Национальные стратегические, программные документы, планы развития территории и другие, в которых заложены мероприятия по управлению коммунальными отходами.</w:t>
      </w:r>
    </w:p>
    <w:bookmarkEnd w:id="8"/>
    <w:bookmarkStart w:name="z15" w:id="9"/>
    <w:p>
      <w:pPr>
        <w:spacing w:after="0"/>
        <w:ind w:left="0"/>
        <w:jc w:val="both"/>
      </w:pPr>
      <w:r>
        <w:rPr>
          <w:rFonts w:ascii="Times New Roman"/>
          <w:b w:val="false"/>
          <w:i w:val="false"/>
          <w:color w:val="000000"/>
          <w:sz w:val="28"/>
        </w:rPr>
        <w:t>
      2. Анализ текущего состояния управления коммунальными отходами в городе Темиртау</w:t>
      </w:r>
    </w:p>
    <w:bookmarkEnd w:id="9"/>
    <w:bookmarkStart w:name="z16" w:id="10"/>
    <w:p>
      <w:pPr>
        <w:spacing w:after="0"/>
        <w:ind w:left="0"/>
        <w:jc w:val="both"/>
      </w:pPr>
      <w:r>
        <w:rPr>
          <w:rFonts w:ascii="Times New Roman"/>
          <w:b w:val="false"/>
          <w:i w:val="false"/>
          <w:color w:val="000000"/>
          <w:sz w:val="28"/>
        </w:rPr>
        <w:t>
      Оценка текущего состояния управления коммунальными отходами</w:t>
      </w:r>
    </w:p>
    <w:bookmarkEnd w:id="10"/>
    <w:bookmarkStart w:name="z17" w:id="11"/>
    <w:p>
      <w:pPr>
        <w:spacing w:after="0"/>
        <w:ind w:left="0"/>
        <w:jc w:val="both"/>
      </w:pPr>
      <w:r>
        <w:rPr>
          <w:rFonts w:ascii="Times New Roman"/>
          <w:b w:val="false"/>
          <w:i w:val="false"/>
          <w:color w:val="000000"/>
          <w:sz w:val="28"/>
        </w:rPr>
        <w:t>
      Анализ управления коммунальными отходами в динамике за последние 3 года</w:t>
      </w:r>
    </w:p>
    <w:bookmarkEnd w:id="11"/>
    <w:bookmarkStart w:name="z18" w:id="12"/>
    <w:p>
      <w:pPr>
        <w:spacing w:after="0"/>
        <w:ind w:left="0"/>
        <w:jc w:val="both"/>
      </w:pPr>
      <w:r>
        <w:rPr>
          <w:rFonts w:ascii="Times New Roman"/>
          <w:b w:val="false"/>
          <w:i w:val="false"/>
          <w:color w:val="000000"/>
          <w:sz w:val="28"/>
        </w:rPr>
        <w:t>
      Имеющая нормативная база по образованию и накоплению коммунальных отходов, тарифам на сбор, транспортировку, сортировку и захоронение твердых бытовых отходов (далее – ТБО)</w:t>
      </w:r>
    </w:p>
    <w:bookmarkEnd w:id="12"/>
    <w:bookmarkStart w:name="z19" w:id="13"/>
    <w:p>
      <w:pPr>
        <w:spacing w:after="0"/>
        <w:ind w:left="0"/>
        <w:jc w:val="both"/>
      </w:pPr>
      <w:r>
        <w:rPr>
          <w:rFonts w:ascii="Times New Roman"/>
          <w:b w:val="false"/>
          <w:i w:val="false"/>
          <w:color w:val="000000"/>
          <w:sz w:val="28"/>
        </w:rPr>
        <w:t>
      Описание и анализ выделенных средств (местный и республиканский бюджеты, внебюджетные) в динамике за последние три года</w:t>
      </w:r>
    </w:p>
    <w:bookmarkEnd w:id="13"/>
    <w:bookmarkStart w:name="z20" w:id="14"/>
    <w:p>
      <w:pPr>
        <w:spacing w:after="0"/>
        <w:ind w:left="0"/>
        <w:jc w:val="both"/>
      </w:pPr>
      <w:r>
        <w:rPr>
          <w:rFonts w:ascii="Times New Roman"/>
          <w:b w:val="false"/>
          <w:i w:val="false"/>
          <w:color w:val="000000"/>
          <w:sz w:val="28"/>
        </w:rPr>
        <w:t>
      3. Цели, задачи и целевые показатели</w:t>
      </w:r>
    </w:p>
    <w:bookmarkEnd w:id="14"/>
    <w:bookmarkStart w:name="z21" w:id="15"/>
    <w:p>
      <w:pPr>
        <w:spacing w:after="0"/>
        <w:ind w:left="0"/>
        <w:jc w:val="both"/>
      </w:pPr>
      <w:r>
        <w:rPr>
          <w:rFonts w:ascii="Times New Roman"/>
          <w:b w:val="false"/>
          <w:i w:val="false"/>
          <w:color w:val="000000"/>
          <w:sz w:val="28"/>
        </w:rPr>
        <w:t>
      Цели и задачи Программы</w:t>
      </w:r>
    </w:p>
    <w:bookmarkEnd w:id="15"/>
    <w:bookmarkStart w:name="z22" w:id="16"/>
    <w:p>
      <w:pPr>
        <w:spacing w:after="0"/>
        <w:ind w:left="0"/>
        <w:jc w:val="both"/>
      </w:pPr>
      <w:r>
        <w:rPr>
          <w:rFonts w:ascii="Times New Roman"/>
          <w:b w:val="false"/>
          <w:i w:val="false"/>
          <w:color w:val="000000"/>
          <w:sz w:val="28"/>
        </w:rPr>
        <w:t>
      Пути достижения поставленных целей и задач наиболее эффективными и экономически обоснованными методами</w:t>
      </w:r>
    </w:p>
    <w:bookmarkEnd w:id="16"/>
    <w:bookmarkStart w:name="z23" w:id="17"/>
    <w:p>
      <w:pPr>
        <w:spacing w:after="0"/>
        <w:ind w:left="0"/>
        <w:jc w:val="both"/>
      </w:pPr>
      <w:r>
        <w:rPr>
          <w:rFonts w:ascii="Times New Roman"/>
          <w:b w:val="false"/>
          <w:i w:val="false"/>
          <w:color w:val="000000"/>
          <w:sz w:val="28"/>
        </w:rPr>
        <w:t>
      Целевые показатели Программы</w:t>
      </w:r>
    </w:p>
    <w:bookmarkEnd w:id="17"/>
    <w:bookmarkStart w:name="z24" w:id="18"/>
    <w:p>
      <w:pPr>
        <w:spacing w:after="0"/>
        <w:ind w:left="0"/>
        <w:jc w:val="both"/>
      </w:pPr>
      <w:r>
        <w:rPr>
          <w:rFonts w:ascii="Times New Roman"/>
          <w:b w:val="false"/>
          <w:i w:val="false"/>
          <w:color w:val="000000"/>
          <w:sz w:val="28"/>
        </w:rPr>
        <w:t>
      4. Основные направления, пути достижения поставленных целей и задач</w:t>
      </w:r>
    </w:p>
    <w:bookmarkEnd w:id="18"/>
    <w:bookmarkStart w:name="z25" w:id="19"/>
    <w:p>
      <w:pPr>
        <w:spacing w:after="0"/>
        <w:ind w:left="0"/>
        <w:jc w:val="both"/>
      </w:pPr>
      <w:r>
        <w:rPr>
          <w:rFonts w:ascii="Times New Roman"/>
          <w:b w:val="false"/>
          <w:i w:val="false"/>
          <w:color w:val="000000"/>
          <w:sz w:val="28"/>
        </w:rPr>
        <w:t>
      5. Необходимые ресурсы</w:t>
      </w:r>
    </w:p>
    <w:bookmarkEnd w:id="19"/>
    <w:bookmarkStart w:name="z26" w:id="20"/>
    <w:p>
      <w:pPr>
        <w:spacing w:after="0"/>
        <w:ind w:left="0"/>
        <w:jc w:val="both"/>
      </w:pPr>
      <w:r>
        <w:rPr>
          <w:rFonts w:ascii="Times New Roman"/>
          <w:b w:val="false"/>
          <w:i w:val="false"/>
          <w:color w:val="000000"/>
          <w:sz w:val="28"/>
        </w:rPr>
        <w:t>
      6. План мероприятий по реализации Программы</w:t>
      </w:r>
    </w:p>
    <w:bookmarkEnd w:id="20"/>
    <w:bookmarkStart w:name="z27" w:id="21"/>
    <w:p>
      <w:pPr>
        <w:spacing w:after="0"/>
        <w:ind w:left="0"/>
        <w:jc w:val="left"/>
      </w:pPr>
      <w:r>
        <w:rPr>
          <w:rFonts w:ascii="Times New Roman"/>
          <w:b/>
          <w:i w:val="false"/>
          <w:color w:val="000000"/>
        </w:rPr>
        <w:t xml:space="preserve"> 1. Введение</w:t>
      </w:r>
    </w:p>
    <w:bookmarkEnd w:id="21"/>
    <w:bookmarkStart w:name="z28" w:id="22"/>
    <w:p>
      <w:pPr>
        <w:spacing w:after="0"/>
        <w:ind w:left="0"/>
        <w:jc w:val="both"/>
      </w:pPr>
      <w:r>
        <w:rPr>
          <w:rFonts w:ascii="Times New Roman"/>
          <w:b w:val="false"/>
          <w:i w:val="false"/>
          <w:color w:val="000000"/>
          <w:sz w:val="28"/>
        </w:rPr>
        <w:t>
      1. Программа по управлению коммунальными отходами города Темиртау на период 2025-2029 годы (далее – Программа) разрабатывается на основании приказа Министра экологии и природных ресурсов Республики Казахстан от 18 мая 2023 года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22"/>
    <w:bookmarkStart w:name="z29" w:id="23"/>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Кодекс), в частности согласно принципу иерархии, установленному статьей 329 Кодекса.</w:t>
      </w:r>
    </w:p>
    <w:bookmarkEnd w:id="23"/>
    <w:bookmarkStart w:name="z30" w:id="24"/>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городе Темиртау,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24"/>
    <w:bookmarkStart w:name="z31" w:id="25"/>
    <w:p>
      <w:pPr>
        <w:spacing w:after="0"/>
        <w:ind w:left="0"/>
        <w:jc w:val="both"/>
      </w:pPr>
      <w:r>
        <w:rPr>
          <w:rFonts w:ascii="Times New Roman"/>
          <w:b w:val="false"/>
          <w:i w:val="false"/>
          <w:color w:val="000000"/>
          <w:sz w:val="28"/>
        </w:rPr>
        <w:t>
      2. Общие сведения региона:</w:t>
      </w:r>
    </w:p>
    <w:bookmarkEnd w:id="25"/>
    <w:bookmarkStart w:name="z32" w:id="26"/>
    <w:p>
      <w:pPr>
        <w:spacing w:after="0"/>
        <w:ind w:left="0"/>
        <w:jc w:val="both"/>
      </w:pPr>
      <w:r>
        <w:rPr>
          <w:rFonts w:ascii="Times New Roman"/>
          <w:b w:val="false"/>
          <w:i w:val="false"/>
          <w:color w:val="000000"/>
          <w:sz w:val="28"/>
        </w:rPr>
        <w:t>
      1) город Темиртау расположен в 30 км. на северо-запад от города Караганды на берегу Самаркандского (Нуринского) водохранилища. Площадь города составляет 296,1 км2. В административном подчинении города Темиртау значится поселок Актау;</w:t>
      </w:r>
    </w:p>
    <w:bookmarkEnd w:id="26"/>
    <w:bookmarkStart w:name="z33" w:id="27"/>
    <w:p>
      <w:pPr>
        <w:spacing w:after="0"/>
        <w:ind w:left="0"/>
        <w:jc w:val="both"/>
      </w:pPr>
      <w:r>
        <w:rPr>
          <w:rFonts w:ascii="Times New Roman"/>
          <w:b w:val="false"/>
          <w:i w:val="false"/>
          <w:color w:val="000000"/>
          <w:sz w:val="28"/>
        </w:rPr>
        <w:t>
      2) Темиртау является одним из крупных индустриальных центров Республики Казахстан, где размещены предприятия черной металлургии, промстройиндустрии, энергетики, химические производства. Характерной особенностью города является отсутствие четкого зонирования промышленных и жилых районов. Исторически селитебная застройка города сложилась между двумя промышленными зонами: западной и восточной. В восточной промзоне находятся предприятия АО "QARMET", другие предприятия малого и среднего промышленного бизнеса. В западной промзоне, кроме КарГРЭС-1 работают такие предприятия, как АО "Темиртауский электрометаллургический комбинат", мелькомбинат, предприятия автотранспорта и другие;</w:t>
      </w:r>
    </w:p>
    <w:bookmarkEnd w:id="27"/>
    <w:bookmarkStart w:name="z34" w:id="28"/>
    <w:p>
      <w:pPr>
        <w:spacing w:after="0"/>
        <w:ind w:left="0"/>
        <w:jc w:val="both"/>
      </w:pPr>
      <w:r>
        <w:rPr>
          <w:rFonts w:ascii="Times New Roman"/>
          <w:b w:val="false"/>
          <w:i w:val="false"/>
          <w:color w:val="000000"/>
          <w:sz w:val="28"/>
        </w:rPr>
        <w:t>
      3) динамика численности населения принята по данным Бюро национальной статистики. В сентябре 2023 года численность населения Темиртау составляла 177 285 человек. Из них городское население – 177 285 человек, сельское население – 0 человек.</w:t>
      </w:r>
    </w:p>
    <w:bookmarkEnd w:id="28"/>
    <w:bookmarkStart w:name="z35" w:id="29"/>
    <w:p>
      <w:pPr>
        <w:spacing w:after="0"/>
        <w:ind w:left="0"/>
        <w:jc w:val="both"/>
      </w:pPr>
      <w:r>
        <w:rPr>
          <w:rFonts w:ascii="Times New Roman"/>
          <w:b w:val="false"/>
          <w:i w:val="false"/>
          <w:color w:val="000000"/>
          <w:sz w:val="28"/>
        </w:rPr>
        <w:t xml:space="preserve">
      Среднегодовая численность населения в Темиртау за период 2019 – 2023 гг.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Таблица 1 – Среднегодовая численность населения в городе Темиртау за период 2019-2023 гг.</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в Темиртау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 w:id="31"/>
    <w:p>
      <w:pPr>
        <w:spacing w:after="0"/>
        <w:ind w:left="0"/>
        <w:jc w:val="both"/>
      </w:pPr>
      <w:r>
        <w:rPr>
          <w:rFonts w:ascii="Times New Roman"/>
          <w:b w:val="false"/>
          <w:i w:val="false"/>
          <w:color w:val="000000"/>
          <w:sz w:val="28"/>
        </w:rPr>
        <w:t>
      Таким образом в Темиртау с 2021 года наблюдается убыль населения, которая за 2023 год (с января по сентябрь) составила -0,19%.</w:t>
      </w:r>
    </w:p>
    <w:bookmarkEnd w:id="31"/>
    <w:bookmarkStart w:name="z38" w:id="32"/>
    <w:p>
      <w:pPr>
        <w:spacing w:after="0"/>
        <w:ind w:left="0"/>
        <w:jc w:val="both"/>
      </w:pPr>
      <w:r>
        <w:rPr>
          <w:rFonts w:ascii="Times New Roman"/>
          <w:b w:val="false"/>
          <w:i w:val="false"/>
          <w:color w:val="000000"/>
          <w:sz w:val="28"/>
        </w:rPr>
        <w:t>
      3. Обоснованием необходимости разработки Программы управления коммунальными отходами на плановый период, является повышение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увеличение доли переработки ТБО, а также обеспечение безопасного захоронения отходов.</w:t>
      </w:r>
    </w:p>
    <w:bookmarkEnd w:id="32"/>
    <w:bookmarkStart w:name="z39" w:id="33"/>
    <w:p>
      <w:pPr>
        <w:spacing w:after="0"/>
        <w:ind w:left="0"/>
        <w:jc w:val="both"/>
      </w:pPr>
      <w:r>
        <w:rPr>
          <w:rFonts w:ascii="Times New Roman"/>
          <w:b w:val="false"/>
          <w:i w:val="false"/>
          <w:color w:val="000000"/>
          <w:sz w:val="28"/>
        </w:rPr>
        <w:t>
      Программа разрабатывается на плановый период на срок не менее 5 лет.</w:t>
      </w:r>
    </w:p>
    <w:bookmarkEnd w:id="33"/>
    <w:bookmarkStart w:name="z40" w:id="34"/>
    <w:p>
      <w:pPr>
        <w:spacing w:after="0"/>
        <w:ind w:left="0"/>
        <w:jc w:val="both"/>
      </w:pPr>
      <w:r>
        <w:rPr>
          <w:rFonts w:ascii="Times New Roman"/>
          <w:b w:val="false"/>
          <w:i w:val="false"/>
          <w:color w:val="000000"/>
          <w:sz w:val="28"/>
        </w:rPr>
        <w:t>
      4. Программа разработана на основании следующих нормативных документов:</w:t>
      </w:r>
    </w:p>
    <w:bookmarkEnd w:id="34"/>
    <w:bookmarkStart w:name="z41" w:id="35"/>
    <w:p>
      <w:pPr>
        <w:spacing w:after="0"/>
        <w:ind w:left="0"/>
        <w:jc w:val="both"/>
      </w:pPr>
      <w:r>
        <w:rPr>
          <w:rFonts w:ascii="Times New Roman"/>
          <w:b w:val="false"/>
          <w:i w:val="false"/>
          <w:color w:val="000000"/>
          <w:sz w:val="28"/>
        </w:rPr>
        <w:t xml:space="preserve">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Start w:name="z45" w:id="36"/>
    <w:p>
      <w:pPr>
        <w:spacing w:after="0"/>
        <w:ind w:left="0"/>
        <w:jc w:val="both"/>
      </w:pPr>
      <w:r>
        <w:rPr>
          <w:rFonts w:ascii="Times New Roman"/>
          <w:b w:val="false"/>
          <w:i w:val="false"/>
          <w:color w:val="000000"/>
          <w:sz w:val="28"/>
        </w:rPr>
        <w:t>
      Мероприятия по управлению коммунальными отходами рассматриваются в следующих Национальных стратегиях и планах развития:</w:t>
      </w:r>
    </w:p>
    <w:bookmarkEnd w:id="36"/>
    <w:bookmarkStart w:name="z46" w:id="37"/>
    <w:p>
      <w:pPr>
        <w:spacing w:after="0"/>
        <w:ind w:left="0"/>
        <w:jc w:val="both"/>
      </w:pPr>
      <w:r>
        <w:rPr>
          <w:rFonts w:ascii="Times New Roman"/>
          <w:b w:val="false"/>
          <w:i w:val="false"/>
          <w:color w:val="000000"/>
          <w:sz w:val="28"/>
        </w:rPr>
        <w:t>
      Указ Президента Республики Казахстан от 2 февраля 2023 года "Стратегия достижения углеродной нейтральности".</w:t>
      </w:r>
    </w:p>
    <w:bookmarkEnd w:id="37"/>
    <w:bookmarkStart w:name="z47" w:id="38"/>
    <w:p>
      <w:pPr>
        <w:spacing w:after="0"/>
        <w:ind w:left="0"/>
        <w:jc w:val="left"/>
      </w:pPr>
      <w:r>
        <w:rPr>
          <w:rFonts w:ascii="Times New Roman"/>
          <w:b/>
          <w:i w:val="false"/>
          <w:color w:val="000000"/>
        </w:rPr>
        <w:t xml:space="preserve"> 2. Анализ текущего состояния управления коммунальными отходами в городе Темиртау</w:t>
      </w:r>
    </w:p>
    <w:bookmarkEnd w:id="38"/>
    <w:bookmarkStart w:name="z48" w:id="39"/>
    <w:p>
      <w:pPr>
        <w:spacing w:after="0"/>
        <w:ind w:left="0"/>
        <w:jc w:val="both"/>
      </w:pPr>
      <w:r>
        <w:rPr>
          <w:rFonts w:ascii="Times New Roman"/>
          <w:b w:val="false"/>
          <w:i w:val="false"/>
          <w:color w:val="000000"/>
          <w:sz w:val="28"/>
        </w:rPr>
        <w:t>
      5. Оценка текущего состояния управления коммунальными отходами в регионе:</w:t>
      </w:r>
    </w:p>
    <w:bookmarkEnd w:id="39"/>
    <w:bookmarkStart w:name="z49" w:id="40"/>
    <w:p>
      <w:pPr>
        <w:spacing w:after="0"/>
        <w:ind w:left="0"/>
        <w:jc w:val="both"/>
      </w:pPr>
      <w:r>
        <w:rPr>
          <w:rFonts w:ascii="Times New Roman"/>
          <w:b w:val="false"/>
          <w:i w:val="false"/>
          <w:color w:val="000000"/>
          <w:sz w:val="28"/>
        </w:rPr>
        <w:t>
      сведения по текущему состоянию управления коммунальными отходами в Темиртау получены с официальных отчетов, а также данных, предоставленных местными исполнительными органами и территориальным подразделением уполномоченного органа в области охраны окружающей среды (Департамент экологии по Карагандинской области) и операторами по обращению с коммунальными отходами по городу Темиртау.</w:t>
      </w:r>
    </w:p>
    <w:bookmarkEnd w:id="40"/>
    <w:bookmarkStart w:name="z50" w:id="41"/>
    <w:p>
      <w:pPr>
        <w:spacing w:after="0"/>
        <w:ind w:left="0"/>
        <w:jc w:val="both"/>
      </w:pPr>
      <w:r>
        <w:rPr>
          <w:rFonts w:ascii="Times New Roman"/>
          <w:b w:val="false"/>
          <w:i w:val="false"/>
          <w:color w:val="000000"/>
          <w:sz w:val="28"/>
        </w:rPr>
        <w:t>
      Число предприятий и организаций, по сбору и вывозу коммунальных отходов в Темиртау в 2024 году - 4 единицы. Из них частных компаний – 4, две являются субъектами малого бизнеса и две - среднего бизнеса.</w:t>
      </w:r>
    </w:p>
    <w:bookmarkEnd w:id="41"/>
    <w:bookmarkStart w:name="z51" w:id="42"/>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Темиртау в период с 2018 года представлен в </w:t>
      </w:r>
      <w:r>
        <w:rPr>
          <w:rFonts w:ascii="Times New Roman"/>
          <w:b w:val="false"/>
          <w:i w:val="false"/>
          <w:color w:val="000000"/>
          <w:sz w:val="28"/>
        </w:rPr>
        <w:t>таблице 1.1</w:t>
      </w:r>
      <w:r>
        <w:rPr>
          <w:rFonts w:ascii="Times New Roman"/>
          <w:b w:val="false"/>
          <w:i w:val="false"/>
          <w:color w:val="000000"/>
          <w:sz w:val="28"/>
        </w:rPr>
        <w:t>. Объем представлен с учетом отходов предприятий, осуществляющих самостоятельный вывоз отходов на полигоны.</w:t>
      </w:r>
    </w:p>
    <w:bookmarkEnd w:id="42"/>
    <w:bookmarkStart w:name="z52" w:id="43"/>
    <w:p>
      <w:pPr>
        <w:spacing w:after="0"/>
        <w:ind w:left="0"/>
        <w:jc w:val="both"/>
      </w:pPr>
      <w:r>
        <w:rPr>
          <w:rFonts w:ascii="Times New Roman"/>
          <w:b w:val="false"/>
          <w:i w:val="false"/>
          <w:color w:val="000000"/>
          <w:sz w:val="28"/>
        </w:rPr>
        <w:t>
      Таблица 1.1 – Объем собранных и транспортированных коммунальных отходов по Темиртау с 2018 по 2023 гг.</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bl>
    <w:bookmarkStart w:name="z53" w:id="44"/>
    <w:p>
      <w:pPr>
        <w:spacing w:after="0"/>
        <w:ind w:left="0"/>
        <w:jc w:val="both"/>
      </w:pPr>
      <w:r>
        <w:rPr>
          <w:rFonts w:ascii="Times New Roman"/>
          <w:b w:val="false"/>
          <w:i w:val="false"/>
          <w:color w:val="000000"/>
          <w:sz w:val="28"/>
        </w:rPr>
        <w:t>
      Объем отходов 41712 (в 2023 году) тонн приведен с учетом предприятий, осуществляющих самостоятельный вывоз отходов на полигоны.</w:t>
      </w:r>
    </w:p>
    <w:bookmarkEnd w:id="44"/>
    <w:bookmarkStart w:name="z54" w:id="45"/>
    <w:p>
      <w:pPr>
        <w:spacing w:after="0"/>
        <w:ind w:left="0"/>
        <w:jc w:val="both"/>
      </w:pPr>
      <w:r>
        <w:rPr>
          <w:rFonts w:ascii="Times New Roman"/>
          <w:b w:val="false"/>
          <w:i w:val="false"/>
          <w:color w:val="000000"/>
          <w:sz w:val="28"/>
        </w:rPr>
        <w:t>
      Таблица 1.2 – Население, обслуживаемое мусоровывозящими компаниями.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города Темиртау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регулярно обслуживаемое мусоровывозящей организацией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bl>
    <w:bookmarkStart w:name="z55" w:id="46"/>
    <w:p>
      <w:pPr>
        <w:spacing w:after="0"/>
        <w:ind w:left="0"/>
        <w:jc w:val="both"/>
      </w:pPr>
      <w:r>
        <w:rPr>
          <w:rFonts w:ascii="Times New Roman"/>
          <w:b w:val="false"/>
          <w:i w:val="false"/>
          <w:color w:val="000000"/>
          <w:sz w:val="28"/>
        </w:rPr>
        <w:t>
      Сведения, по населению, регулярно обслуживаемому мусоровывозящими организациями, в бюро статистики начиная с 2022 года отсутствуют.</w:t>
      </w:r>
    </w:p>
    <w:bookmarkEnd w:id="46"/>
    <w:bookmarkStart w:name="z56" w:id="47"/>
    <w:p>
      <w:pPr>
        <w:spacing w:after="0"/>
        <w:ind w:left="0"/>
        <w:jc w:val="both"/>
      </w:pPr>
      <w:r>
        <w:rPr>
          <w:rFonts w:ascii="Times New Roman"/>
          <w:b w:val="false"/>
          <w:i w:val="false"/>
          <w:color w:val="000000"/>
          <w:sz w:val="28"/>
        </w:rPr>
        <w:t>
      В настоящее время заключен публичный договор на обслуживание районов.</w:t>
      </w:r>
    </w:p>
    <w:bookmarkEnd w:id="47"/>
    <w:bookmarkStart w:name="z57" w:id="48"/>
    <w:p>
      <w:pPr>
        <w:spacing w:after="0"/>
        <w:ind w:left="0"/>
        <w:jc w:val="both"/>
      </w:pPr>
      <w:r>
        <w:rPr>
          <w:rFonts w:ascii="Times New Roman"/>
          <w:b w:val="false"/>
          <w:i w:val="false"/>
          <w:color w:val="000000"/>
          <w:sz w:val="28"/>
        </w:rPr>
        <w:t>
      Количество населения, обслуживаемое каждой из мусоровывозящих компаний представлено ниже, при описании текущего положения.</w:t>
      </w:r>
    </w:p>
    <w:bookmarkEnd w:id="48"/>
    <w:bookmarkStart w:name="z58" w:id="49"/>
    <w:p>
      <w:pPr>
        <w:spacing w:after="0"/>
        <w:ind w:left="0"/>
        <w:jc w:val="both"/>
      </w:pPr>
      <w:r>
        <w:rPr>
          <w:rFonts w:ascii="Times New Roman"/>
          <w:b w:val="false"/>
          <w:i w:val="false"/>
          <w:color w:val="000000"/>
          <w:sz w:val="28"/>
        </w:rPr>
        <w:t>
      В 2022 году в Темиртау количество контейнеров для сбора ТБО составляло 1565 штук. Количество техники у мусоровывозящих компаний составляло 45 единиц, из них 28 мусоровозов, остальная техника – самосвалы, манипуляторы и погрузчики.</w:t>
      </w:r>
    </w:p>
    <w:bookmarkEnd w:id="49"/>
    <w:bookmarkStart w:name="z59" w:id="50"/>
    <w:p>
      <w:pPr>
        <w:spacing w:after="0"/>
        <w:ind w:left="0"/>
        <w:jc w:val="both"/>
      </w:pPr>
      <w:r>
        <w:rPr>
          <w:rFonts w:ascii="Times New Roman"/>
          <w:b w:val="false"/>
          <w:i w:val="false"/>
          <w:color w:val="000000"/>
          <w:sz w:val="28"/>
        </w:rPr>
        <w:t>
      В Темиртау на контейнерных площадках для сбора коммунальных отходов от населения установлены контейнеры для сбора опасных отходов (батарейки и ртутьсодержащие энергосберегающие лампы), часть из них не работает. В 2023 году было вывезено на специализированное предприятие для утилизации опасных отходов: ртутьсодержащих ламп – 1136 штук, градусник стандартный – 26 штук, батарейки – 26 штук.</w:t>
      </w:r>
    </w:p>
    <w:bookmarkEnd w:id="50"/>
    <w:bookmarkStart w:name="z60" w:id="51"/>
    <w:p>
      <w:pPr>
        <w:spacing w:after="0"/>
        <w:ind w:left="0"/>
        <w:jc w:val="both"/>
      </w:pPr>
      <w:r>
        <w:rPr>
          <w:rFonts w:ascii="Times New Roman"/>
          <w:b w:val="false"/>
          <w:i w:val="false"/>
          <w:color w:val="000000"/>
          <w:sz w:val="28"/>
        </w:rPr>
        <w:t xml:space="preserve">
      Количество и виды раздельно собранных отходов за 2022 год в Темиртау, представлены в </w:t>
      </w:r>
      <w:r>
        <w:rPr>
          <w:rFonts w:ascii="Times New Roman"/>
          <w:b w:val="false"/>
          <w:i w:val="false"/>
          <w:color w:val="000000"/>
          <w:sz w:val="28"/>
        </w:rPr>
        <w:t>таблице 1.3</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Таблица 1.3 – Общий объем собранных и транспортированных коммунальных отходов по Темиртау по видам.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 тонны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собранных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bl>
    <w:bookmarkStart w:name="z62" w:id="53"/>
    <w:p>
      <w:pPr>
        <w:spacing w:after="0"/>
        <w:ind w:left="0"/>
        <w:jc w:val="both"/>
      </w:pPr>
      <w:r>
        <w:rPr>
          <w:rFonts w:ascii="Times New Roman"/>
          <w:b w:val="false"/>
          <w:i w:val="false"/>
          <w:color w:val="000000"/>
          <w:sz w:val="28"/>
        </w:rPr>
        <w:t>
      В Темиртау расположены следующие компании, осуществляющие раздельный сбор и переработку коммунальных отходов (</w:t>
      </w:r>
      <w:r>
        <w:rPr>
          <w:rFonts w:ascii="Times New Roman"/>
          <w:b w:val="false"/>
          <w:i w:val="false"/>
          <w:color w:val="000000"/>
          <w:sz w:val="28"/>
        </w:rPr>
        <w:t>таблица 1.4</w:t>
      </w:r>
      <w:r>
        <w:rPr>
          <w:rFonts w:ascii="Times New Roman"/>
          <w:b w:val="false"/>
          <w:i w:val="false"/>
          <w:color w:val="000000"/>
          <w:sz w:val="28"/>
        </w:rPr>
        <w:t>).</w:t>
      </w:r>
    </w:p>
    <w:bookmarkEnd w:id="53"/>
    <w:bookmarkStart w:name="z63" w:id="54"/>
    <w:p>
      <w:pPr>
        <w:spacing w:after="0"/>
        <w:ind w:left="0"/>
        <w:jc w:val="both"/>
      </w:pPr>
      <w:r>
        <w:rPr>
          <w:rFonts w:ascii="Times New Roman"/>
          <w:b w:val="false"/>
          <w:i w:val="false"/>
          <w:color w:val="000000"/>
          <w:sz w:val="28"/>
        </w:rPr>
        <w:t>
      Вывоз коммунальных отходов осуществляют 3 компании:</w:t>
      </w:r>
    </w:p>
    <w:bookmarkEnd w:id="54"/>
    <w:bookmarkStart w:name="z64" w:id="55"/>
    <w:p>
      <w:pPr>
        <w:spacing w:after="0"/>
        <w:ind w:left="0"/>
        <w:jc w:val="both"/>
      </w:pPr>
      <w:r>
        <w:rPr>
          <w:rFonts w:ascii="Times New Roman"/>
          <w:b w:val="false"/>
          <w:i w:val="false"/>
          <w:color w:val="000000"/>
          <w:sz w:val="28"/>
        </w:rPr>
        <w:t>
      ТОО "Гордорсервис-Т" обслуживает следующие микрорайоны: 7-й мкр., 8-й мкр., 5-й мкр., 2-й мкр., 68-й квартал, горка дружбы, старый город, соцгород жилые комплексы (обслуживаются согласно графика), частный сектор (обслуживается по заявочной системе).</w:t>
      </w:r>
    </w:p>
    <w:bookmarkEnd w:id="55"/>
    <w:bookmarkStart w:name="z65" w:id="56"/>
    <w:p>
      <w:pPr>
        <w:spacing w:after="0"/>
        <w:ind w:left="0"/>
        <w:jc w:val="both"/>
      </w:pPr>
      <w:r>
        <w:rPr>
          <w:rFonts w:ascii="Times New Roman"/>
          <w:b w:val="false"/>
          <w:i w:val="false"/>
          <w:color w:val="000000"/>
          <w:sz w:val="28"/>
        </w:rPr>
        <w:t>
      Количество населения на данный участок – 53 822 человека.</w:t>
      </w:r>
    </w:p>
    <w:bookmarkEnd w:id="56"/>
    <w:bookmarkStart w:name="z66" w:id="57"/>
    <w:p>
      <w:pPr>
        <w:spacing w:after="0"/>
        <w:ind w:left="0"/>
        <w:jc w:val="both"/>
      </w:pPr>
      <w:r>
        <w:rPr>
          <w:rFonts w:ascii="Times New Roman"/>
          <w:b w:val="false"/>
          <w:i w:val="false"/>
          <w:color w:val="000000"/>
          <w:sz w:val="28"/>
        </w:rPr>
        <w:t>
      Общее количество техники – 15 единиц, из них 8 мусоровозов, 5 ГАЗонов, 1 DongFeng и 1 ЗИЛ.</w:t>
      </w:r>
    </w:p>
    <w:bookmarkEnd w:id="57"/>
    <w:bookmarkStart w:name="z67" w:id="58"/>
    <w:p>
      <w:pPr>
        <w:spacing w:after="0"/>
        <w:ind w:left="0"/>
        <w:jc w:val="both"/>
      </w:pPr>
      <w:r>
        <w:rPr>
          <w:rFonts w:ascii="Times New Roman"/>
          <w:b w:val="false"/>
          <w:i w:val="false"/>
          <w:color w:val="000000"/>
          <w:sz w:val="28"/>
        </w:rPr>
        <w:t>
      ТОО "Гордорсервис-Т" обслуживает 120 контейнерных площадок для сбора коммунальных отходов с установленными на них 456 штук контейнеров. 5 площадок глубинного типа и 165 мусоропроводов.</w:t>
      </w:r>
    </w:p>
    <w:bookmarkEnd w:id="58"/>
    <w:bookmarkStart w:name="z68" w:id="59"/>
    <w:p>
      <w:pPr>
        <w:spacing w:after="0"/>
        <w:ind w:left="0"/>
        <w:jc w:val="both"/>
      </w:pPr>
      <w:r>
        <w:rPr>
          <w:rFonts w:ascii="Times New Roman"/>
          <w:b w:val="false"/>
          <w:i w:val="false"/>
          <w:color w:val="000000"/>
          <w:sz w:val="28"/>
        </w:rPr>
        <w:t>
      ТОО "Фирма 777" осуществляет вывоз коммунальных отходов с 115 контейнерных площадок, где установлено 444 контейнера и 110 мусоропроводов.</w:t>
      </w:r>
    </w:p>
    <w:bookmarkEnd w:id="59"/>
    <w:bookmarkStart w:name="z69" w:id="60"/>
    <w:p>
      <w:pPr>
        <w:spacing w:after="0"/>
        <w:ind w:left="0"/>
        <w:jc w:val="both"/>
      </w:pPr>
      <w:r>
        <w:rPr>
          <w:rFonts w:ascii="Times New Roman"/>
          <w:b w:val="false"/>
          <w:i w:val="false"/>
          <w:color w:val="000000"/>
          <w:sz w:val="28"/>
        </w:rPr>
        <w:t>
      За 2023 год было вывезено 13 077,75 тонн отходов, количество населения на закрепленном участке – 49 523 человека.</w:t>
      </w:r>
    </w:p>
    <w:bookmarkEnd w:id="60"/>
    <w:bookmarkStart w:name="z70" w:id="61"/>
    <w:p>
      <w:pPr>
        <w:spacing w:after="0"/>
        <w:ind w:left="0"/>
        <w:jc w:val="both"/>
      </w:pPr>
      <w:r>
        <w:rPr>
          <w:rFonts w:ascii="Times New Roman"/>
          <w:b w:val="false"/>
          <w:i w:val="false"/>
          <w:color w:val="000000"/>
          <w:sz w:val="28"/>
        </w:rPr>
        <w:t>
      Всего на предприятии 10 мусоровозов.</w:t>
      </w:r>
    </w:p>
    <w:bookmarkEnd w:id="61"/>
    <w:bookmarkStart w:name="z71" w:id="62"/>
    <w:p>
      <w:pPr>
        <w:spacing w:after="0"/>
        <w:ind w:left="0"/>
        <w:jc w:val="both"/>
      </w:pPr>
      <w:r>
        <w:rPr>
          <w:rFonts w:ascii="Times New Roman"/>
          <w:b w:val="false"/>
          <w:i w:val="false"/>
          <w:color w:val="000000"/>
          <w:sz w:val="28"/>
        </w:rPr>
        <w:t>
      Предприятие имеет собственную сортировочную линию, установленную на промышленной площадке предприятия. В 2023 году сортировку отходов не производили.</w:t>
      </w:r>
    </w:p>
    <w:bookmarkEnd w:id="62"/>
    <w:bookmarkStart w:name="z72" w:id="63"/>
    <w:p>
      <w:pPr>
        <w:spacing w:after="0"/>
        <w:ind w:left="0"/>
        <w:jc w:val="both"/>
      </w:pPr>
      <w:r>
        <w:rPr>
          <w:rFonts w:ascii="Times New Roman"/>
          <w:b w:val="false"/>
          <w:i w:val="false"/>
          <w:color w:val="000000"/>
          <w:sz w:val="28"/>
        </w:rPr>
        <w:t>
      Отходы вывозятся на полигон ТОО "Гордорсервис-Т".</w:t>
      </w:r>
    </w:p>
    <w:bookmarkEnd w:id="63"/>
    <w:bookmarkStart w:name="z73" w:id="64"/>
    <w:p>
      <w:pPr>
        <w:spacing w:after="0"/>
        <w:ind w:left="0"/>
        <w:jc w:val="both"/>
      </w:pPr>
      <w:r>
        <w:rPr>
          <w:rFonts w:ascii="Times New Roman"/>
          <w:b w:val="false"/>
          <w:i w:val="false"/>
          <w:color w:val="000000"/>
          <w:sz w:val="28"/>
        </w:rPr>
        <w:t>
      ТОО "ТТК" - 4 единицы техники.</w:t>
      </w:r>
    </w:p>
    <w:bookmarkEnd w:id="64"/>
    <w:bookmarkStart w:name="z74" w:id="65"/>
    <w:p>
      <w:pPr>
        <w:spacing w:after="0"/>
        <w:ind w:left="0"/>
        <w:jc w:val="both"/>
      </w:pPr>
      <w:r>
        <w:rPr>
          <w:rFonts w:ascii="Times New Roman"/>
          <w:b w:val="false"/>
          <w:i w:val="false"/>
          <w:color w:val="000000"/>
          <w:sz w:val="28"/>
        </w:rPr>
        <w:t>
      Предприятие имеет собственную сортировочную линию, установленную на промышленной площадке предприятия.</w:t>
      </w:r>
    </w:p>
    <w:bookmarkEnd w:id="65"/>
    <w:bookmarkStart w:name="z75" w:id="66"/>
    <w:p>
      <w:pPr>
        <w:spacing w:after="0"/>
        <w:ind w:left="0"/>
        <w:jc w:val="both"/>
      </w:pPr>
      <w:r>
        <w:rPr>
          <w:rFonts w:ascii="Times New Roman"/>
          <w:b w:val="false"/>
          <w:i w:val="false"/>
          <w:color w:val="000000"/>
          <w:sz w:val="28"/>
        </w:rPr>
        <w:t>
      Отходы вывозятся на полигон ТОО "Гордорсервис-Т".</w:t>
      </w:r>
    </w:p>
    <w:bookmarkEnd w:id="66"/>
    <w:bookmarkStart w:name="z76" w:id="67"/>
    <w:p>
      <w:pPr>
        <w:spacing w:after="0"/>
        <w:ind w:left="0"/>
        <w:jc w:val="both"/>
      </w:pPr>
      <w:r>
        <w:rPr>
          <w:rFonts w:ascii="Times New Roman"/>
          <w:b w:val="false"/>
          <w:i w:val="false"/>
          <w:color w:val="000000"/>
          <w:sz w:val="28"/>
        </w:rPr>
        <w:t>
      4 единицы техники.</w:t>
      </w:r>
    </w:p>
    <w:bookmarkEnd w:id="67"/>
    <w:bookmarkStart w:name="z77" w:id="68"/>
    <w:p>
      <w:pPr>
        <w:spacing w:after="0"/>
        <w:ind w:left="0"/>
        <w:jc w:val="both"/>
      </w:pPr>
      <w:r>
        <w:rPr>
          <w:rFonts w:ascii="Times New Roman"/>
          <w:b w:val="false"/>
          <w:i w:val="false"/>
          <w:color w:val="000000"/>
          <w:sz w:val="28"/>
        </w:rPr>
        <w:t>
      Таблица 1.4 – Предприятия, осуществляющие раздельный сбор, сортировку и переработку коммунальных отходов.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Продукция/услуга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предприятия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"EXPERT RECYCLING"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 сортировка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сортировка: картон, стекло, пластик,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Отсортированные отходы сдаются на мусоросортировочный завод в городе Темиртау для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"Гордорсервис"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сортировка, утилизация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бумага,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Прессованная продукция, захоронение на полигоне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вывоз, сортировка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бумага,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Отсортированные отходы сдаются на мусоросортировочный завод в г. Темиртау для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сортировка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бумага,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Полимерно-песчаные люки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тонн/сутки</w:t>
            </w:r>
          </w:p>
        </w:tc>
      </w:tr>
    </w:tbl>
    <w:bookmarkStart w:name="z78" w:id="69"/>
    <w:p>
      <w:pPr>
        <w:spacing w:after="0"/>
        <w:ind w:left="0"/>
        <w:jc w:val="both"/>
      </w:pPr>
      <w:r>
        <w:rPr>
          <w:rFonts w:ascii="Times New Roman"/>
          <w:b w:val="false"/>
          <w:i w:val="false"/>
          <w:color w:val="000000"/>
          <w:sz w:val="28"/>
        </w:rPr>
        <w:t xml:space="preserve">
      Пункты приема вторичного сырья, действующие в 2023 году, в городе Темиртау представлены в </w:t>
      </w:r>
      <w:r>
        <w:rPr>
          <w:rFonts w:ascii="Times New Roman"/>
          <w:b w:val="false"/>
          <w:i w:val="false"/>
          <w:color w:val="000000"/>
          <w:sz w:val="28"/>
        </w:rPr>
        <w:t>таблице 1.5</w:t>
      </w:r>
      <w:r>
        <w:rPr>
          <w:rFonts w:ascii="Times New Roman"/>
          <w:b w:val="false"/>
          <w:i w:val="false"/>
          <w:color w:val="000000"/>
          <w:sz w:val="28"/>
        </w:rPr>
        <w:t>.</w:t>
      </w:r>
    </w:p>
    <w:bookmarkEnd w:id="69"/>
    <w:bookmarkStart w:name="z79" w:id="70"/>
    <w:p>
      <w:pPr>
        <w:spacing w:after="0"/>
        <w:ind w:left="0"/>
        <w:jc w:val="both"/>
      </w:pPr>
      <w:r>
        <w:rPr>
          <w:rFonts w:ascii="Times New Roman"/>
          <w:b w:val="false"/>
          <w:i w:val="false"/>
          <w:color w:val="000000"/>
          <w:sz w:val="28"/>
        </w:rPr>
        <w:t>
      Таблица 1.5 – Пункты приема вторичного сырья у населения в городе Темиртау.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принимают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94/2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 ЦветМет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учетный квартал, ст1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Складская, ст1/3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Заготзерно,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СпецПромДеталь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 ст1Б,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Металлоломная компания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Мичурина, 14Б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Center-MS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Республики, ст65/5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Мичурина,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приема черного и цветного металлолома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учетный квартал, 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 ЦветМет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Aila Steel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Мичурина,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вторичного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виды вторсырья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микрорайон, ст14/1, рядом с магазином 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сырье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Макулатуру и промышленные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Момышулы,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Гордорсервис-Т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виды вторсырья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Республики, 75, 3-й м-н, Темиртау,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приҰма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виды вторсырья</w:t>
            </w:r>
          </w:p>
        </w:tc>
      </w:tr>
    </w:tbl>
    <w:bookmarkStart w:name="z80" w:id="71"/>
    <w:p>
      <w:pPr>
        <w:spacing w:after="0"/>
        <w:ind w:left="0"/>
        <w:jc w:val="both"/>
      </w:pPr>
      <w:r>
        <w:rPr>
          <w:rFonts w:ascii="Times New Roman"/>
          <w:b w:val="false"/>
          <w:i w:val="false"/>
          <w:color w:val="000000"/>
          <w:sz w:val="28"/>
        </w:rPr>
        <w:t>
      Сведения о полигонах ТБО. На территории города Темиртау действует 2 полигона ТБО с экологическими разрешениями на воздействие.</w:t>
      </w:r>
    </w:p>
    <w:bookmarkEnd w:id="71"/>
    <w:bookmarkStart w:name="z81" w:id="72"/>
    <w:p>
      <w:pPr>
        <w:spacing w:after="0"/>
        <w:ind w:left="0"/>
        <w:jc w:val="both"/>
      </w:pPr>
      <w:r>
        <w:rPr>
          <w:rFonts w:ascii="Times New Roman"/>
          <w:b w:val="false"/>
          <w:i w:val="false"/>
          <w:color w:val="000000"/>
          <w:sz w:val="28"/>
        </w:rPr>
        <w:t>
      ТОО "АЛЬ-МАТИН":</w:t>
      </w:r>
    </w:p>
    <w:bookmarkEnd w:id="72"/>
    <w:bookmarkStart w:name="z82" w:id="73"/>
    <w:p>
      <w:pPr>
        <w:spacing w:after="0"/>
        <w:ind w:left="0"/>
        <w:jc w:val="both"/>
      </w:pPr>
      <w:r>
        <w:rPr>
          <w:rFonts w:ascii="Times New Roman"/>
          <w:b w:val="false"/>
          <w:i w:val="false"/>
          <w:color w:val="000000"/>
          <w:sz w:val="28"/>
        </w:rPr>
        <w:t>
      Адрес местонахождения - 050035, Республика Казахстан, Карагандинская область, город Темиртау, улица Сакена Сейфуллина, дом № 20Б (Темиртау, поселок Актау, 110 квартал, участок 418).</w:t>
      </w:r>
    </w:p>
    <w:bookmarkEnd w:id="73"/>
    <w:bookmarkStart w:name="z83" w:id="74"/>
    <w:p>
      <w:pPr>
        <w:spacing w:after="0"/>
        <w:ind w:left="0"/>
        <w:jc w:val="both"/>
      </w:pPr>
      <w:r>
        <w:rPr>
          <w:rFonts w:ascii="Times New Roman"/>
          <w:b w:val="false"/>
          <w:i w:val="false"/>
          <w:color w:val="000000"/>
          <w:sz w:val="28"/>
        </w:rPr>
        <w:t>
      Разрешительные документы – выбросы № KZ41VCZ00645091 от 10.08.2020 г.; размещение отходов № KZ14VCZ00645092 от 10.08.2020 г. Срок действия экологического разрешения на воздействие до 31.12.2028 г.</w:t>
      </w:r>
    </w:p>
    <w:bookmarkEnd w:id="74"/>
    <w:bookmarkStart w:name="z84" w:id="75"/>
    <w:p>
      <w:pPr>
        <w:spacing w:after="0"/>
        <w:ind w:left="0"/>
        <w:jc w:val="both"/>
      </w:pPr>
      <w:r>
        <w:rPr>
          <w:rFonts w:ascii="Times New Roman"/>
          <w:b w:val="false"/>
          <w:i w:val="false"/>
          <w:color w:val="000000"/>
          <w:sz w:val="28"/>
        </w:rPr>
        <w:t>
      ТОО "Гордорсервис-Т":</w:t>
      </w:r>
    </w:p>
    <w:bookmarkEnd w:id="75"/>
    <w:bookmarkStart w:name="z85" w:id="76"/>
    <w:p>
      <w:pPr>
        <w:spacing w:after="0"/>
        <w:ind w:left="0"/>
        <w:jc w:val="both"/>
      </w:pPr>
      <w:r>
        <w:rPr>
          <w:rFonts w:ascii="Times New Roman"/>
          <w:b w:val="false"/>
          <w:i w:val="false"/>
          <w:color w:val="000000"/>
          <w:sz w:val="28"/>
        </w:rPr>
        <w:t>
      Адрес местонахождения - Республика Казахстан, Карагандинская область, город Темиртау, Проспект Бауыржан Момышұлы, дом № 45/2 (город Темиртау).</w:t>
      </w:r>
    </w:p>
    <w:bookmarkEnd w:id="76"/>
    <w:bookmarkStart w:name="z86" w:id="77"/>
    <w:p>
      <w:pPr>
        <w:spacing w:after="0"/>
        <w:ind w:left="0"/>
        <w:jc w:val="both"/>
      </w:pPr>
      <w:r>
        <w:rPr>
          <w:rFonts w:ascii="Times New Roman"/>
          <w:b w:val="false"/>
          <w:i w:val="false"/>
          <w:color w:val="000000"/>
          <w:sz w:val="28"/>
        </w:rPr>
        <w:t>
      Разрешительные документы – выбросы № KZ60VCZ00619432 от 03.07.2020г.; размещение отходов № KZ87VCZ00619431 от 03.07.2020. Срок действия экологического разрешения на воздействие до 31.12.2030 г.</w:t>
      </w:r>
    </w:p>
    <w:bookmarkEnd w:id="77"/>
    <w:bookmarkStart w:name="z87" w:id="78"/>
    <w:p>
      <w:pPr>
        <w:spacing w:after="0"/>
        <w:ind w:left="0"/>
        <w:jc w:val="both"/>
      </w:pPr>
      <w:r>
        <w:rPr>
          <w:rFonts w:ascii="Times New Roman"/>
          <w:b w:val="false"/>
          <w:i w:val="false"/>
          <w:color w:val="000000"/>
          <w:sz w:val="28"/>
        </w:rPr>
        <w:t>
      Площадь полигона составляет 3,2 га. Мощность захоронения на текущий момент составляет 709 700,896 тонн. Полигон эксплуатируется с 2006 года.</w:t>
      </w:r>
    </w:p>
    <w:bookmarkEnd w:id="78"/>
    <w:bookmarkStart w:name="z88" w:id="79"/>
    <w:p>
      <w:pPr>
        <w:spacing w:after="0"/>
        <w:ind w:left="0"/>
        <w:jc w:val="both"/>
      </w:pPr>
      <w:r>
        <w:rPr>
          <w:rFonts w:ascii="Times New Roman"/>
          <w:b w:val="false"/>
          <w:i w:val="false"/>
          <w:color w:val="000000"/>
          <w:sz w:val="28"/>
        </w:rPr>
        <w:t>
      В настоящее время на полигоне установлена сортировочная линия мощностью 500 тонн/год. Способ сортировки – ручной. Отсортированные фракции хранятся на территории полигона в специальном ангаре. Передаются на переработку специализированным предприятиям, собственного производства не имеется.</w:t>
      </w:r>
    </w:p>
    <w:bookmarkEnd w:id="79"/>
    <w:bookmarkStart w:name="z89" w:id="80"/>
    <w:p>
      <w:pPr>
        <w:spacing w:after="0"/>
        <w:ind w:left="0"/>
        <w:jc w:val="both"/>
      </w:pPr>
      <w:r>
        <w:rPr>
          <w:rFonts w:ascii="Times New Roman"/>
          <w:b w:val="false"/>
          <w:i w:val="false"/>
          <w:color w:val="000000"/>
          <w:sz w:val="28"/>
        </w:rPr>
        <w:t>
      На полигоне установлена печь для инсинерации пищевых и органических отходов. Проектная мощность инсинератора – 4659,6 тонн в год.</w:t>
      </w:r>
    </w:p>
    <w:bookmarkEnd w:id="80"/>
    <w:bookmarkStart w:name="z90" w:id="81"/>
    <w:p>
      <w:pPr>
        <w:spacing w:after="0"/>
        <w:ind w:left="0"/>
        <w:jc w:val="both"/>
      </w:pPr>
      <w:r>
        <w:rPr>
          <w:rFonts w:ascii="Times New Roman"/>
          <w:b w:val="false"/>
          <w:i w:val="false"/>
          <w:color w:val="000000"/>
          <w:sz w:val="28"/>
        </w:rPr>
        <w:t xml:space="preserve">
      Общие характеристики по размещению отходов на полигонах представлены в </w:t>
      </w:r>
      <w:r>
        <w:rPr>
          <w:rFonts w:ascii="Times New Roman"/>
          <w:b w:val="false"/>
          <w:i w:val="false"/>
          <w:color w:val="000000"/>
          <w:sz w:val="28"/>
        </w:rPr>
        <w:t>таблице 1.6</w:t>
      </w:r>
      <w:r>
        <w:rPr>
          <w:rFonts w:ascii="Times New Roman"/>
          <w:b w:val="false"/>
          <w:i w:val="false"/>
          <w:color w:val="000000"/>
          <w:sz w:val="28"/>
        </w:rPr>
        <w:t>.</w:t>
      </w:r>
    </w:p>
    <w:bookmarkEnd w:id="81"/>
    <w:bookmarkStart w:name="z91" w:id="82"/>
    <w:p>
      <w:pPr>
        <w:spacing w:after="0"/>
        <w:ind w:left="0"/>
        <w:jc w:val="both"/>
      </w:pPr>
      <w:r>
        <w:rPr>
          <w:rFonts w:ascii="Times New Roman"/>
          <w:b w:val="false"/>
          <w:i w:val="false"/>
          <w:color w:val="000000"/>
          <w:sz w:val="28"/>
        </w:rPr>
        <w:t>
      Таблица 1.6 – Сведения о полигонах ТБО Темиртау.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(места захоронения отходов),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утилизированных и депонированных отходов,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bl>
    <w:bookmarkStart w:name="z92" w:id="83"/>
    <w:p>
      <w:pPr>
        <w:spacing w:after="0"/>
        <w:ind w:left="0"/>
        <w:jc w:val="both"/>
      </w:pPr>
      <w:r>
        <w:rPr>
          <w:rFonts w:ascii="Times New Roman"/>
          <w:b w:val="false"/>
          <w:i w:val="false"/>
          <w:color w:val="000000"/>
          <w:sz w:val="28"/>
        </w:rPr>
        <w:t>
      В 2022 году в Темиртау – передано мусороперерабатывающим заводам 97 тонн отходов.</w:t>
      </w:r>
    </w:p>
    <w:bookmarkEnd w:id="83"/>
    <w:bookmarkStart w:name="z93" w:id="84"/>
    <w:p>
      <w:pPr>
        <w:spacing w:after="0"/>
        <w:ind w:left="0"/>
        <w:jc w:val="both"/>
      </w:pPr>
      <w:r>
        <w:rPr>
          <w:rFonts w:ascii="Times New Roman"/>
          <w:b w:val="false"/>
          <w:i w:val="false"/>
          <w:color w:val="000000"/>
          <w:sz w:val="28"/>
        </w:rPr>
        <w:t>
      В Темиртау проводиться выявление и ликвидация бесхозных свалок:</w:t>
      </w:r>
    </w:p>
    <w:bookmarkEnd w:id="84"/>
    <w:bookmarkStart w:name="z94" w:id="85"/>
    <w:p>
      <w:pPr>
        <w:spacing w:after="0"/>
        <w:ind w:left="0"/>
        <w:jc w:val="both"/>
      </w:pPr>
      <w:r>
        <w:rPr>
          <w:rFonts w:ascii="Times New Roman"/>
          <w:b w:val="false"/>
          <w:i w:val="false"/>
          <w:color w:val="000000"/>
          <w:sz w:val="28"/>
        </w:rPr>
        <w:t>
      в 2021 году – 80 единиц;</w:t>
      </w:r>
    </w:p>
    <w:bookmarkEnd w:id="85"/>
    <w:bookmarkStart w:name="z95" w:id="86"/>
    <w:p>
      <w:pPr>
        <w:spacing w:after="0"/>
        <w:ind w:left="0"/>
        <w:jc w:val="both"/>
      </w:pPr>
      <w:r>
        <w:rPr>
          <w:rFonts w:ascii="Times New Roman"/>
          <w:b w:val="false"/>
          <w:i w:val="false"/>
          <w:color w:val="000000"/>
          <w:sz w:val="28"/>
        </w:rPr>
        <w:t>
      в 2022 году – 49 единиц;</w:t>
      </w:r>
    </w:p>
    <w:bookmarkEnd w:id="86"/>
    <w:bookmarkStart w:name="z96" w:id="87"/>
    <w:p>
      <w:pPr>
        <w:spacing w:after="0"/>
        <w:ind w:left="0"/>
        <w:jc w:val="both"/>
      </w:pPr>
      <w:r>
        <w:rPr>
          <w:rFonts w:ascii="Times New Roman"/>
          <w:b w:val="false"/>
          <w:i w:val="false"/>
          <w:color w:val="000000"/>
          <w:sz w:val="28"/>
        </w:rPr>
        <w:t>
      в 2023 году – 44 единицы.</w:t>
      </w:r>
    </w:p>
    <w:bookmarkEnd w:id="87"/>
    <w:bookmarkStart w:name="z97" w:id="88"/>
    <w:p>
      <w:pPr>
        <w:spacing w:after="0"/>
        <w:ind w:left="0"/>
        <w:jc w:val="both"/>
      </w:pPr>
      <w:r>
        <w:rPr>
          <w:rFonts w:ascii="Times New Roman"/>
          <w:b w:val="false"/>
          <w:i w:val="false"/>
          <w:color w:val="000000"/>
          <w:sz w:val="28"/>
        </w:rPr>
        <w:t>
      Морфологический состав коммунальных отходов</w:t>
      </w:r>
    </w:p>
    <w:bookmarkEnd w:id="88"/>
    <w:bookmarkStart w:name="z98" w:id="89"/>
    <w:p>
      <w:pPr>
        <w:spacing w:after="0"/>
        <w:ind w:left="0"/>
        <w:jc w:val="both"/>
      </w:pPr>
      <w:r>
        <w:rPr>
          <w:rFonts w:ascii="Times New Roman"/>
          <w:b w:val="false"/>
          <w:i w:val="false"/>
          <w:color w:val="000000"/>
          <w:sz w:val="28"/>
        </w:rPr>
        <w:t xml:space="preserve">
      Морфологический состав коммунальных отходов для городских жителей представлен в </w:t>
      </w:r>
      <w:r>
        <w:rPr>
          <w:rFonts w:ascii="Times New Roman"/>
          <w:b w:val="false"/>
          <w:i w:val="false"/>
          <w:color w:val="000000"/>
          <w:sz w:val="28"/>
        </w:rPr>
        <w:t>таблице 1.7</w:t>
      </w:r>
      <w:r>
        <w:rPr>
          <w:rFonts w:ascii="Times New Roman"/>
          <w:b w:val="false"/>
          <w:i w:val="false"/>
          <w:color w:val="000000"/>
          <w:sz w:val="28"/>
        </w:rPr>
        <w:t>.</w:t>
      </w:r>
    </w:p>
    <w:bookmarkEnd w:id="89"/>
    <w:bookmarkStart w:name="z99" w:id="90"/>
    <w:p>
      <w:pPr>
        <w:spacing w:after="0"/>
        <w:ind w:left="0"/>
        <w:jc w:val="both"/>
      </w:pPr>
      <w:r>
        <w:rPr>
          <w:rFonts w:ascii="Times New Roman"/>
          <w:b w:val="false"/>
          <w:i w:val="false"/>
          <w:color w:val="000000"/>
          <w:sz w:val="28"/>
        </w:rPr>
        <w:t>
      Таблица 1.7 – Морфологический состав ТБО</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содержания в общем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разного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 бумажная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остатки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(медицинские, батарейки и лампы, остатки бытовых приборов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0" w:id="91"/>
    <w:p>
      <w:pPr>
        <w:spacing w:after="0"/>
        <w:ind w:left="0"/>
        <w:jc w:val="both"/>
      </w:pPr>
      <w:r>
        <w:rPr>
          <w:rFonts w:ascii="Times New Roman"/>
          <w:b w:val="false"/>
          <w:i w:val="false"/>
          <w:color w:val="000000"/>
          <w:sz w:val="28"/>
        </w:rPr>
        <w:t>
      Морфологический состав отходов в течение года варьирует незначительно. В летне-осенний период возможно увеличение фракции пищевых отходов на 1-2%. В зимний период отсутствует фракция остатки растительности.</w:t>
      </w:r>
    </w:p>
    <w:bookmarkEnd w:id="91"/>
    <w:bookmarkStart w:name="z101" w:id="92"/>
    <w:p>
      <w:pPr>
        <w:spacing w:after="0"/>
        <w:ind w:left="0"/>
        <w:jc w:val="both"/>
      </w:pPr>
      <w:r>
        <w:rPr>
          <w:rFonts w:ascii="Times New Roman"/>
          <w:b w:val="false"/>
          <w:i w:val="false"/>
          <w:color w:val="000000"/>
          <w:sz w:val="28"/>
        </w:rPr>
        <w:t>
      6. Анализ управления коммунальными отходами в динамике за последние 3 года:</w:t>
      </w:r>
    </w:p>
    <w:bookmarkEnd w:id="92"/>
    <w:bookmarkStart w:name="z102" w:id="93"/>
    <w:p>
      <w:pPr>
        <w:spacing w:after="0"/>
        <w:ind w:left="0"/>
        <w:jc w:val="both"/>
      </w:pPr>
      <w:r>
        <w:rPr>
          <w:rFonts w:ascii="Times New Roman"/>
          <w:b w:val="false"/>
          <w:i w:val="false"/>
          <w:color w:val="000000"/>
          <w:sz w:val="28"/>
        </w:rPr>
        <w:t>
      1) количество образуемых отходов 1 жителем Темиртау за последние 3 года испытывает незначительные колебания;</w:t>
      </w:r>
    </w:p>
    <w:bookmarkEnd w:id="93"/>
    <w:bookmarkStart w:name="z103" w:id="94"/>
    <w:p>
      <w:pPr>
        <w:spacing w:after="0"/>
        <w:ind w:left="0"/>
        <w:jc w:val="both"/>
      </w:pPr>
      <w:r>
        <w:rPr>
          <w:rFonts w:ascii="Times New Roman"/>
          <w:b w:val="false"/>
          <w:i w:val="false"/>
          <w:color w:val="000000"/>
          <w:sz w:val="28"/>
        </w:rPr>
        <w:t>
      2) на нескольких контейнерных площадках Темиртау установлены контейнеры для сбора опасных составляющих коммунальных отходов (батарейки и ртутьсодержащие лампы) – всего в городе Темиртау 20 контейнеров для отходов 1 класса опасности. Контейнеры находятся в собственности акимата города. Обслуживание контейнеров (вывоз отходов и ремонт) производиться по договору ТОО "Казахстанский оператор по управлению отходами".</w:t>
      </w:r>
    </w:p>
    <w:bookmarkEnd w:id="94"/>
    <w:bookmarkStart w:name="z104" w:id="95"/>
    <w:p>
      <w:pPr>
        <w:spacing w:after="0"/>
        <w:ind w:left="0"/>
        <w:jc w:val="both"/>
      </w:pPr>
      <w:r>
        <w:rPr>
          <w:rFonts w:ascii="Times New Roman"/>
          <w:b w:val="false"/>
          <w:i w:val="false"/>
          <w:color w:val="000000"/>
          <w:sz w:val="28"/>
        </w:rPr>
        <w:t xml:space="preserve">
      При этом обустройство контейнерных площадок не соответствует требованию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В частности, согласно главе 2, пункта 8, </w:t>
      </w:r>
      <w:r>
        <w:rPr>
          <w:rFonts w:ascii="Times New Roman"/>
          <w:b w:val="false"/>
          <w:i w:val="false"/>
          <w:color w:val="000000"/>
          <w:sz w:val="28"/>
        </w:rPr>
        <w:t>пп.4</w:t>
      </w:r>
      <w:r>
        <w:rPr>
          <w:rFonts w:ascii="Times New Roman"/>
          <w:b w:val="false"/>
          <w:i w:val="false"/>
          <w:color w:val="000000"/>
          <w:sz w:val="28"/>
        </w:rPr>
        <w:t xml:space="preserve"> необходимо обеспечить единообразное строительство контейнерных площадок. Согласно </w:t>
      </w:r>
      <w:r>
        <w:rPr>
          <w:rFonts w:ascii="Times New Roman"/>
          <w:b w:val="false"/>
          <w:i w:val="false"/>
          <w:color w:val="000000"/>
          <w:sz w:val="28"/>
        </w:rPr>
        <w:t>пп.2</w:t>
      </w:r>
      <w:r>
        <w:rPr>
          <w:rFonts w:ascii="Times New Roman"/>
          <w:b w:val="false"/>
          <w:i w:val="false"/>
          <w:color w:val="000000"/>
          <w:sz w:val="28"/>
        </w:rPr>
        <w:t xml:space="preserve"> п.8 – контейнерные площадки должны быть оснащены контейнерами для раздельного сбора, в количестве не менее 2-х.</w:t>
      </w:r>
    </w:p>
    <w:bookmarkEnd w:id="95"/>
    <w:bookmarkStart w:name="z105" w:id="96"/>
    <w:p>
      <w:pPr>
        <w:spacing w:after="0"/>
        <w:ind w:left="0"/>
        <w:jc w:val="both"/>
      </w:pPr>
      <w:r>
        <w:rPr>
          <w:rFonts w:ascii="Times New Roman"/>
          <w:b w:val="false"/>
          <w:i w:val="false"/>
          <w:color w:val="000000"/>
          <w:sz w:val="28"/>
        </w:rPr>
        <w:t>
      Также не обеспечены требования по маркированию контейнеров и разделению на фракции "сухое"/ "мокрое".</w:t>
      </w:r>
    </w:p>
    <w:bookmarkEnd w:id="96"/>
    <w:bookmarkStart w:name="z106" w:id="97"/>
    <w:p>
      <w:pPr>
        <w:spacing w:after="0"/>
        <w:ind w:left="0"/>
        <w:jc w:val="both"/>
      </w:pPr>
      <w:r>
        <w:rPr>
          <w:rFonts w:ascii="Times New Roman"/>
          <w:b w:val="false"/>
          <w:i w:val="false"/>
          <w:color w:val="000000"/>
          <w:sz w:val="28"/>
        </w:rPr>
        <w:t>
      В городе Темиртау имеется 275 мусоропроводов.</w:t>
      </w:r>
    </w:p>
    <w:bookmarkEnd w:id="97"/>
    <w:bookmarkStart w:name="z107" w:id="98"/>
    <w:p>
      <w:pPr>
        <w:spacing w:after="0"/>
        <w:ind w:left="0"/>
        <w:jc w:val="both"/>
      </w:pPr>
      <w:r>
        <w:rPr>
          <w:rFonts w:ascii="Times New Roman"/>
          <w:b w:val="false"/>
          <w:i w:val="false"/>
          <w:color w:val="000000"/>
          <w:sz w:val="28"/>
        </w:rPr>
        <w:t>
      При существующей системе раздельного сбора коммунальных отходов большая доля фракций подвергается загрязнению и теряет свои свойства как вторичного сырья.</w:t>
      </w:r>
    </w:p>
    <w:bookmarkEnd w:id="98"/>
    <w:bookmarkStart w:name="z108" w:id="99"/>
    <w:p>
      <w:pPr>
        <w:spacing w:after="0"/>
        <w:ind w:left="0"/>
        <w:jc w:val="both"/>
      </w:pPr>
      <w:r>
        <w:rPr>
          <w:rFonts w:ascii="Times New Roman"/>
          <w:b w:val="false"/>
          <w:i w:val="false"/>
          <w:color w:val="000000"/>
          <w:sz w:val="28"/>
        </w:rPr>
        <w:t>
      Полигоны коммунальных отходов в Темиртау имеют все разрешительные документы и экологическое разрешение на воздействие. Суммарная проектная мощность 2-х полигонов по последним данным составляла 1млн. тонн отходов.</w:t>
      </w:r>
    </w:p>
    <w:bookmarkEnd w:id="99"/>
    <w:bookmarkStart w:name="z109" w:id="100"/>
    <w:p>
      <w:pPr>
        <w:spacing w:after="0"/>
        <w:ind w:left="0"/>
        <w:jc w:val="both"/>
      </w:pPr>
      <w:r>
        <w:rPr>
          <w:rFonts w:ascii="Times New Roman"/>
          <w:b w:val="false"/>
          <w:i w:val="false"/>
          <w:color w:val="000000"/>
          <w:sz w:val="28"/>
        </w:rPr>
        <w:t>
      На полигонах осуществляется сортировка поступивших отходов – ручная сортировка.</w:t>
      </w:r>
    </w:p>
    <w:bookmarkEnd w:id="100"/>
    <w:bookmarkStart w:name="z110" w:id="101"/>
    <w:p>
      <w:pPr>
        <w:spacing w:after="0"/>
        <w:ind w:left="0"/>
        <w:jc w:val="both"/>
      </w:pPr>
      <w:r>
        <w:rPr>
          <w:rFonts w:ascii="Times New Roman"/>
          <w:b w:val="false"/>
          <w:i w:val="false"/>
          <w:color w:val="000000"/>
          <w:sz w:val="28"/>
        </w:rPr>
        <w:t>
      Положительные стороны:</w:t>
      </w:r>
    </w:p>
    <w:bookmarkEnd w:id="101"/>
    <w:bookmarkStart w:name="z111" w:id="102"/>
    <w:p>
      <w:pPr>
        <w:spacing w:after="0"/>
        <w:ind w:left="0"/>
        <w:jc w:val="both"/>
      </w:pPr>
      <w:r>
        <w:rPr>
          <w:rFonts w:ascii="Times New Roman"/>
          <w:b w:val="false"/>
          <w:i w:val="false"/>
          <w:color w:val="000000"/>
          <w:sz w:val="28"/>
        </w:rPr>
        <w:t>
      установлены контейнеры для батареек и ламп в количестве 20 штук на город;</w:t>
      </w:r>
    </w:p>
    <w:bookmarkEnd w:id="102"/>
    <w:bookmarkStart w:name="z112" w:id="103"/>
    <w:p>
      <w:pPr>
        <w:spacing w:after="0"/>
        <w:ind w:left="0"/>
        <w:jc w:val="both"/>
      </w:pPr>
      <w:r>
        <w:rPr>
          <w:rFonts w:ascii="Times New Roman"/>
          <w:b w:val="false"/>
          <w:i w:val="false"/>
          <w:color w:val="000000"/>
          <w:sz w:val="28"/>
        </w:rPr>
        <w:t>
      налажена система ручной сортировки коммунальных отходов на полигонах;</w:t>
      </w:r>
    </w:p>
    <w:bookmarkEnd w:id="103"/>
    <w:bookmarkStart w:name="z113" w:id="104"/>
    <w:p>
      <w:pPr>
        <w:spacing w:after="0"/>
        <w:ind w:left="0"/>
        <w:jc w:val="both"/>
      </w:pPr>
      <w:r>
        <w:rPr>
          <w:rFonts w:ascii="Times New Roman"/>
          <w:b w:val="false"/>
          <w:i w:val="false"/>
          <w:color w:val="000000"/>
          <w:sz w:val="28"/>
        </w:rPr>
        <w:t>
      производиться передача вторичного сырья на переработку;</w:t>
      </w:r>
    </w:p>
    <w:bookmarkEnd w:id="104"/>
    <w:bookmarkStart w:name="z114" w:id="105"/>
    <w:p>
      <w:pPr>
        <w:spacing w:after="0"/>
        <w:ind w:left="0"/>
        <w:jc w:val="both"/>
      </w:pPr>
      <w:r>
        <w:rPr>
          <w:rFonts w:ascii="Times New Roman"/>
          <w:b w:val="false"/>
          <w:i w:val="false"/>
          <w:color w:val="000000"/>
          <w:sz w:val="28"/>
        </w:rPr>
        <w:t>
      в Темиртау есть предприятия, использующие вторсырье в производстве;</w:t>
      </w:r>
    </w:p>
    <w:bookmarkEnd w:id="105"/>
    <w:bookmarkStart w:name="z115" w:id="106"/>
    <w:p>
      <w:pPr>
        <w:spacing w:after="0"/>
        <w:ind w:left="0"/>
        <w:jc w:val="both"/>
      </w:pPr>
      <w:r>
        <w:rPr>
          <w:rFonts w:ascii="Times New Roman"/>
          <w:b w:val="false"/>
          <w:i w:val="false"/>
          <w:color w:val="000000"/>
          <w:sz w:val="28"/>
        </w:rPr>
        <w:t>
      контейнеры на площадках имеют маркировку мусоровывозящей компании;</w:t>
      </w:r>
    </w:p>
    <w:bookmarkEnd w:id="106"/>
    <w:bookmarkStart w:name="z116" w:id="107"/>
    <w:p>
      <w:pPr>
        <w:spacing w:after="0"/>
        <w:ind w:left="0"/>
        <w:jc w:val="both"/>
      </w:pPr>
      <w:r>
        <w:rPr>
          <w:rFonts w:ascii="Times New Roman"/>
          <w:b w:val="false"/>
          <w:i w:val="false"/>
          <w:color w:val="000000"/>
          <w:sz w:val="28"/>
        </w:rPr>
        <w:t>
      оба полигона ТБО имеют экологическое разрешение на воздействие;</w:t>
      </w:r>
    </w:p>
    <w:bookmarkEnd w:id="107"/>
    <w:bookmarkStart w:name="z117" w:id="108"/>
    <w:p>
      <w:pPr>
        <w:spacing w:after="0"/>
        <w:ind w:left="0"/>
        <w:jc w:val="both"/>
      </w:pPr>
      <w:r>
        <w:rPr>
          <w:rFonts w:ascii="Times New Roman"/>
          <w:b w:val="false"/>
          <w:i w:val="false"/>
          <w:color w:val="000000"/>
          <w:sz w:val="28"/>
        </w:rPr>
        <w:t>
      на полигоне ТОО "Гордорсервис-Т" имеется инсинератор для утилизации органических отходов.</w:t>
      </w:r>
    </w:p>
    <w:bookmarkEnd w:id="108"/>
    <w:bookmarkStart w:name="z118" w:id="109"/>
    <w:p>
      <w:pPr>
        <w:spacing w:after="0"/>
        <w:ind w:left="0"/>
        <w:jc w:val="both"/>
      </w:pPr>
      <w:r>
        <w:rPr>
          <w:rFonts w:ascii="Times New Roman"/>
          <w:b w:val="false"/>
          <w:i w:val="false"/>
          <w:color w:val="000000"/>
          <w:sz w:val="28"/>
        </w:rPr>
        <w:t>
      Отрицательные стороны:</w:t>
      </w:r>
    </w:p>
    <w:bookmarkEnd w:id="109"/>
    <w:bookmarkStart w:name="z119" w:id="110"/>
    <w:p>
      <w:pPr>
        <w:spacing w:after="0"/>
        <w:ind w:left="0"/>
        <w:jc w:val="both"/>
      </w:pPr>
      <w:r>
        <w:rPr>
          <w:rFonts w:ascii="Times New Roman"/>
          <w:b w:val="false"/>
          <w:i w:val="false"/>
          <w:color w:val="000000"/>
          <w:sz w:val="28"/>
        </w:rPr>
        <w:t>
      контейнерные площадки не оборудованы и не обустроены в соответствии с экологическими и санитарно-эпидемиологическими требованиями (требования СТ РК 3780-2022 "Общие требования к площадкам размещения контейнеров для организации раздельного сбора коммунальных отходов" от 1 июля 2023 года);</w:t>
      </w:r>
    </w:p>
    <w:bookmarkEnd w:id="110"/>
    <w:bookmarkStart w:name="z120" w:id="111"/>
    <w:p>
      <w:pPr>
        <w:spacing w:after="0"/>
        <w:ind w:left="0"/>
        <w:jc w:val="both"/>
      </w:pPr>
      <w:r>
        <w:rPr>
          <w:rFonts w:ascii="Times New Roman"/>
          <w:b w:val="false"/>
          <w:i w:val="false"/>
          <w:color w:val="000000"/>
          <w:sz w:val="28"/>
        </w:rPr>
        <w:t>
      не предусмотрен раздельный сбор по фракциям "сухое" / "мокрое";</w:t>
      </w:r>
    </w:p>
    <w:bookmarkEnd w:id="111"/>
    <w:bookmarkStart w:name="z121" w:id="112"/>
    <w:p>
      <w:pPr>
        <w:spacing w:after="0"/>
        <w:ind w:left="0"/>
        <w:jc w:val="both"/>
      </w:pPr>
      <w:r>
        <w:rPr>
          <w:rFonts w:ascii="Times New Roman"/>
          <w:b w:val="false"/>
          <w:i w:val="false"/>
          <w:color w:val="000000"/>
          <w:sz w:val="28"/>
        </w:rPr>
        <w:t>
      фракции отходов, пригодные к сортировке и переработке подвергаются загрязнению и утрачивают свои свойства;</w:t>
      </w:r>
    </w:p>
    <w:bookmarkEnd w:id="112"/>
    <w:bookmarkStart w:name="z122" w:id="113"/>
    <w:p>
      <w:pPr>
        <w:spacing w:after="0"/>
        <w:ind w:left="0"/>
        <w:jc w:val="both"/>
      </w:pPr>
      <w:r>
        <w:rPr>
          <w:rFonts w:ascii="Times New Roman"/>
          <w:b w:val="false"/>
          <w:i w:val="false"/>
          <w:color w:val="000000"/>
          <w:sz w:val="28"/>
        </w:rPr>
        <w:t>
      отсутствует налаженная система сбора крупногабаритных, строительных отходов и отходов уборки улиц и благоустройства;</w:t>
      </w:r>
    </w:p>
    <w:bookmarkEnd w:id="113"/>
    <w:bookmarkStart w:name="z123" w:id="114"/>
    <w:p>
      <w:pPr>
        <w:spacing w:after="0"/>
        <w:ind w:left="0"/>
        <w:jc w:val="both"/>
      </w:pPr>
      <w:r>
        <w:rPr>
          <w:rFonts w:ascii="Times New Roman"/>
          <w:b w:val="false"/>
          <w:i w:val="false"/>
          <w:color w:val="000000"/>
          <w:sz w:val="28"/>
        </w:rPr>
        <w:t>
      недостаточное количество пунктов приема вторсырья;</w:t>
      </w:r>
    </w:p>
    <w:bookmarkEnd w:id="114"/>
    <w:bookmarkStart w:name="z124" w:id="115"/>
    <w:p>
      <w:pPr>
        <w:spacing w:after="0"/>
        <w:ind w:left="0"/>
        <w:jc w:val="both"/>
      </w:pPr>
      <w:r>
        <w:rPr>
          <w:rFonts w:ascii="Times New Roman"/>
          <w:b w:val="false"/>
          <w:i w:val="false"/>
          <w:color w:val="000000"/>
          <w:sz w:val="28"/>
        </w:rPr>
        <w:t>
      не осуществляется рекультивация отработанных площадей полигонов;</w:t>
      </w:r>
    </w:p>
    <w:bookmarkEnd w:id="115"/>
    <w:bookmarkStart w:name="z125" w:id="116"/>
    <w:p>
      <w:pPr>
        <w:spacing w:after="0"/>
        <w:ind w:left="0"/>
        <w:jc w:val="both"/>
      </w:pPr>
      <w:r>
        <w:rPr>
          <w:rFonts w:ascii="Times New Roman"/>
          <w:b w:val="false"/>
          <w:i w:val="false"/>
          <w:color w:val="000000"/>
          <w:sz w:val="28"/>
        </w:rPr>
        <w:t>
      отсутствует оборудование, необходимое для подготовки строительных отходов к повторному использованию, и соответственно, нет решений по использованию строительных отходов;</w:t>
      </w:r>
    </w:p>
    <w:bookmarkEnd w:id="116"/>
    <w:bookmarkStart w:name="z126" w:id="117"/>
    <w:p>
      <w:pPr>
        <w:spacing w:after="0"/>
        <w:ind w:left="0"/>
        <w:jc w:val="both"/>
      </w:pPr>
      <w:r>
        <w:rPr>
          <w:rFonts w:ascii="Times New Roman"/>
          <w:b w:val="false"/>
          <w:i w:val="false"/>
          <w:color w:val="000000"/>
          <w:sz w:val="28"/>
        </w:rPr>
        <w:t>
      отсутствует стимул для сортировки отходов для физических и юридических лиц;</w:t>
      </w:r>
    </w:p>
    <w:bookmarkEnd w:id="117"/>
    <w:bookmarkStart w:name="z127" w:id="118"/>
    <w:p>
      <w:pPr>
        <w:spacing w:after="0"/>
        <w:ind w:left="0"/>
        <w:jc w:val="both"/>
      </w:pPr>
      <w:r>
        <w:rPr>
          <w:rFonts w:ascii="Times New Roman"/>
          <w:b w:val="false"/>
          <w:i w:val="false"/>
          <w:color w:val="000000"/>
          <w:sz w:val="28"/>
        </w:rPr>
        <w:t>
      7. Имеющая нормативная база по образованию и накоплению коммунальных отходов:</w:t>
      </w:r>
    </w:p>
    <w:bookmarkEnd w:id="118"/>
    <w:bookmarkStart w:name="z128"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Темиртау Карагандинской области от 29 сентября 2022 года № 71/7 "Об утверждении Правил расчета норм образования и накопления коммунальных отходов по городу Темиртау";</w:t>
      </w:r>
    </w:p>
    <w:bookmarkEnd w:id="119"/>
    <w:bookmarkStart w:name="z129"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Карагандинской области от 14 апреля 2023 года № 2/4 "Об утверждении норм образования и накопления коммунальных отходов по городу Темиртау";</w:t>
      </w:r>
    </w:p>
    <w:bookmarkEnd w:id="120"/>
    <w:bookmarkStart w:name="z130"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Карагандинской области от 5 мая 2023 года № 4/4 "Об утверждении тарифов для населения на сбор, транспортировку, сортировку и захоронение твердых бытовых отходов по городу Темиртау".</w:t>
      </w:r>
    </w:p>
    <w:bookmarkEnd w:id="121"/>
    <w:bookmarkStart w:name="z131" w:id="122"/>
    <w:p>
      <w:pPr>
        <w:spacing w:after="0"/>
        <w:ind w:left="0"/>
        <w:jc w:val="both"/>
      </w:pPr>
      <w:r>
        <w:rPr>
          <w:rFonts w:ascii="Times New Roman"/>
          <w:b w:val="false"/>
          <w:i w:val="false"/>
          <w:color w:val="000000"/>
          <w:sz w:val="28"/>
        </w:rPr>
        <w:t>
      8. Описание и анализ выделенных средств (местный и республиканский бюджеты, внебюджетные) в динамике за последние три года:</w:t>
      </w:r>
    </w:p>
    <w:bookmarkEnd w:id="122"/>
    <w:bookmarkStart w:name="z132" w:id="123"/>
    <w:p>
      <w:pPr>
        <w:spacing w:after="0"/>
        <w:ind w:left="0"/>
        <w:jc w:val="both"/>
      </w:pPr>
      <w:r>
        <w:rPr>
          <w:rFonts w:ascii="Times New Roman"/>
          <w:b w:val="false"/>
          <w:i w:val="false"/>
          <w:color w:val="000000"/>
          <w:sz w:val="28"/>
        </w:rPr>
        <w:t xml:space="preserve">
      согласно Плана мероприятий по охране окружающей среды на 2022-2024 годы – решение Карагандинского областного маслихата от 9 декабря 2021 года №129 предусмотрены следующие мероприятия по управлению отходами по Карагандинской области и планы финансирования согласно </w:t>
      </w:r>
      <w:r>
        <w:rPr>
          <w:rFonts w:ascii="Times New Roman"/>
          <w:b w:val="false"/>
          <w:i w:val="false"/>
          <w:color w:val="000000"/>
          <w:sz w:val="28"/>
        </w:rPr>
        <w:t>таблице 1.8</w:t>
      </w:r>
      <w:r>
        <w:rPr>
          <w:rFonts w:ascii="Times New Roman"/>
          <w:b w:val="false"/>
          <w:i w:val="false"/>
          <w:color w:val="000000"/>
          <w:sz w:val="28"/>
        </w:rPr>
        <w:t>.</w:t>
      </w:r>
    </w:p>
    <w:bookmarkEnd w:id="123"/>
    <w:bookmarkStart w:name="z133" w:id="124"/>
    <w:p>
      <w:pPr>
        <w:spacing w:after="0"/>
        <w:ind w:left="0"/>
        <w:jc w:val="both"/>
      </w:pPr>
      <w:r>
        <w:rPr>
          <w:rFonts w:ascii="Times New Roman"/>
          <w:b w:val="false"/>
          <w:i w:val="false"/>
          <w:color w:val="000000"/>
          <w:sz w:val="28"/>
        </w:rPr>
        <w:t>
      Таблица 1.8 – Мероприятия с планами финансирования (тысяч тенге) по управлению отходами, предусмотренные в плане мероприятий по охране окружающей среды Карагандинской области.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исполнения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сбора опасные составляющие коммунальных отходов (электронное и электрические оборудование, ртутьсодержащие отходы, батарейки, аккумуляторы и прочие опасные компоненты) и других видов контейнеров в городах Караганда, Темиртау, Балхаш, Сарань, Шахтинск,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УЭЖКХ, Акиматы городов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5"/>
    <w:p>
      <w:pPr>
        <w:spacing w:after="0"/>
        <w:ind w:left="0"/>
        <w:jc w:val="both"/>
      </w:pPr>
      <w:r>
        <w:rPr>
          <w:rFonts w:ascii="Times New Roman"/>
          <w:b w:val="false"/>
          <w:i w:val="false"/>
          <w:color w:val="000000"/>
          <w:sz w:val="28"/>
        </w:rPr>
        <w:t>
      Согласно бюджету Темиртау на 2022-2024 годы средства на улучшение сферы обращения с коммунальными отходами в местном бюджете не предусматриваются.</w:t>
      </w:r>
    </w:p>
    <w:bookmarkEnd w:id="125"/>
    <w:bookmarkStart w:name="z135" w:id="126"/>
    <w:p>
      <w:pPr>
        <w:spacing w:after="0"/>
        <w:ind w:left="0"/>
        <w:jc w:val="both"/>
      </w:pPr>
      <w:r>
        <w:rPr>
          <w:rFonts w:ascii="Times New Roman"/>
          <w:b w:val="false"/>
          <w:i w:val="false"/>
          <w:color w:val="000000"/>
          <w:sz w:val="28"/>
        </w:rPr>
        <w:t>
      В целом по Карагандинской области в планы природоохранных мероприятий и в Плане развития Карагандинской области, заложены мероприятия затрагивающие проблемы сбора отходов города Темиртау.</w:t>
      </w:r>
    </w:p>
    <w:bookmarkEnd w:id="126"/>
    <w:bookmarkStart w:name="z136" w:id="127"/>
    <w:p>
      <w:pPr>
        <w:spacing w:after="0"/>
        <w:ind w:left="0"/>
        <w:jc w:val="left"/>
      </w:pPr>
      <w:r>
        <w:rPr>
          <w:rFonts w:ascii="Times New Roman"/>
          <w:b/>
          <w:i w:val="false"/>
          <w:color w:val="000000"/>
        </w:rPr>
        <w:t xml:space="preserve"> 3. Цели, задачи и целевые показатели</w:t>
      </w:r>
    </w:p>
    <w:bookmarkEnd w:id="127"/>
    <w:bookmarkStart w:name="z137" w:id="128"/>
    <w:p>
      <w:pPr>
        <w:spacing w:after="0"/>
        <w:ind w:left="0"/>
        <w:jc w:val="both"/>
      </w:pPr>
      <w:r>
        <w:rPr>
          <w:rFonts w:ascii="Times New Roman"/>
          <w:b w:val="false"/>
          <w:i w:val="false"/>
          <w:color w:val="000000"/>
          <w:sz w:val="28"/>
        </w:rPr>
        <w:t>
      9. Цели и задачи Программы</w:t>
      </w:r>
    </w:p>
    <w:bookmarkEnd w:id="128"/>
    <w:bookmarkStart w:name="z138" w:id="129"/>
    <w:p>
      <w:pPr>
        <w:spacing w:after="0"/>
        <w:ind w:left="0"/>
        <w:jc w:val="both"/>
      </w:pPr>
      <w:r>
        <w:rPr>
          <w:rFonts w:ascii="Times New Roman"/>
          <w:b w:val="false"/>
          <w:i w:val="false"/>
          <w:color w:val="000000"/>
          <w:sz w:val="28"/>
        </w:rPr>
        <w:t>
      Цель данной программы – предложить способы снижения нагрузки на окружающую среду, образуемую коммунальными отходами, уменьшения количества образования отходов, повышение извлекаемости вторичных ресурсов, повышение эффективности использования коммунальных отходов и уменьшение доли депонируемых на полигонах отходов, и восстановление площадей, подвергнутых изъятию для целей депонирования отходов.</w:t>
      </w:r>
    </w:p>
    <w:bookmarkEnd w:id="129"/>
    <w:bookmarkStart w:name="z139" w:id="130"/>
    <w:p>
      <w:pPr>
        <w:spacing w:after="0"/>
        <w:ind w:left="0"/>
        <w:jc w:val="both"/>
      </w:pPr>
      <w:r>
        <w:rPr>
          <w:rFonts w:ascii="Times New Roman"/>
          <w:b w:val="false"/>
          <w:i w:val="false"/>
          <w:color w:val="000000"/>
          <w:sz w:val="28"/>
        </w:rPr>
        <w:t xml:space="preserve">
      Управление отходами регламентируется </w:t>
      </w:r>
      <w:r>
        <w:rPr>
          <w:rFonts w:ascii="Times New Roman"/>
          <w:b w:val="false"/>
          <w:i w:val="false"/>
          <w:color w:val="000000"/>
          <w:sz w:val="28"/>
        </w:rPr>
        <w:t>разделом 19</w:t>
      </w:r>
      <w:r>
        <w:rPr>
          <w:rFonts w:ascii="Times New Roman"/>
          <w:b w:val="false"/>
          <w:i w:val="false"/>
          <w:color w:val="000000"/>
          <w:sz w:val="28"/>
        </w:rPr>
        <w:t xml:space="preserve"> Экологического Кодекса Республики Казахстан.</w:t>
      </w:r>
    </w:p>
    <w:bookmarkEnd w:id="130"/>
    <w:bookmarkStart w:name="z140" w:id="131"/>
    <w:p>
      <w:pPr>
        <w:spacing w:after="0"/>
        <w:ind w:left="0"/>
        <w:jc w:val="both"/>
      </w:pPr>
      <w:r>
        <w:rPr>
          <w:rFonts w:ascii="Times New Roman"/>
          <w:b w:val="false"/>
          <w:i w:val="false"/>
          <w:color w:val="000000"/>
          <w:sz w:val="28"/>
        </w:rPr>
        <w:t xml:space="preserve">
      Основные принципы в области управления отходами описаны в </w:t>
      </w:r>
      <w:r>
        <w:rPr>
          <w:rFonts w:ascii="Times New Roman"/>
          <w:b w:val="false"/>
          <w:i w:val="false"/>
          <w:color w:val="000000"/>
          <w:sz w:val="28"/>
        </w:rPr>
        <w:t>статье 328</w:t>
      </w:r>
      <w:r>
        <w:rPr>
          <w:rFonts w:ascii="Times New Roman"/>
          <w:b w:val="false"/>
          <w:i w:val="false"/>
          <w:color w:val="000000"/>
          <w:sz w:val="28"/>
        </w:rPr>
        <w:t xml:space="preserve"> Экологического кодекса Республики Казахстан: принцип иерархии, принцип близости к источнику, принцип ответственности образователя отходов, расширенных обязательств производителей отходов.</w:t>
      </w:r>
    </w:p>
    <w:bookmarkEnd w:id="131"/>
    <w:bookmarkStart w:name="z141" w:id="132"/>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статья 329</w:t>
      </w:r>
      <w:r>
        <w:rPr>
          <w:rFonts w:ascii="Times New Roman"/>
          <w:b w:val="false"/>
          <w:i w:val="false"/>
          <w:color w:val="000000"/>
          <w:sz w:val="28"/>
        </w:rPr>
        <w:t xml:space="preserve"> Экологического кодекса Республики Казахстан, подразумевает следующие меры по обращению с отходами: предотвращение образования отходов, подготовка отходов к повторному использованию, переработку отходов, утилизацию отходов, удаление отходов.</w:t>
      </w:r>
    </w:p>
    <w:bookmarkEnd w:id="132"/>
    <w:bookmarkStart w:name="z142" w:id="133"/>
    <w:p>
      <w:pPr>
        <w:spacing w:after="0"/>
        <w:ind w:left="0"/>
        <w:jc w:val="both"/>
      </w:pPr>
      <w:r>
        <w:rPr>
          <w:rFonts w:ascii="Times New Roman"/>
          <w:b w:val="false"/>
          <w:i w:val="false"/>
          <w:color w:val="000000"/>
          <w:sz w:val="28"/>
        </w:rPr>
        <w:t>
      Исходя из цели Программы и принципа иерархии отходов предлагаются следующие задачи программы:</w:t>
      </w:r>
    </w:p>
    <w:bookmarkEnd w:id="133"/>
    <w:bookmarkStart w:name="z143" w:id="134"/>
    <w:p>
      <w:pPr>
        <w:spacing w:after="0"/>
        <w:ind w:left="0"/>
        <w:jc w:val="both"/>
      </w:pPr>
      <w:r>
        <w:rPr>
          <w:rFonts w:ascii="Times New Roman"/>
          <w:b w:val="false"/>
          <w:i w:val="false"/>
          <w:color w:val="000000"/>
          <w:sz w:val="28"/>
        </w:rPr>
        <w:t>
      сокращение объемов образования коммунальных отходов, за счет уменьшения количества упаковки товаров, оптимизации систем продаж, пропаганды рационального потребления;</w:t>
      </w:r>
    </w:p>
    <w:bookmarkEnd w:id="134"/>
    <w:bookmarkStart w:name="z144" w:id="135"/>
    <w:p>
      <w:pPr>
        <w:spacing w:after="0"/>
        <w:ind w:left="0"/>
        <w:jc w:val="both"/>
      </w:pPr>
      <w:r>
        <w:rPr>
          <w:rFonts w:ascii="Times New Roman"/>
          <w:b w:val="false"/>
          <w:i w:val="false"/>
          <w:color w:val="000000"/>
          <w:sz w:val="28"/>
        </w:rPr>
        <w:t>
      организация контейнерных площадок согласно требованиям СТ РК 3780-2022 "Общие требования к площадкам размещения контейнеров для организации раздельного сбора коммунальных отходов" от 1 июля 2023 года;</w:t>
      </w:r>
    </w:p>
    <w:bookmarkEnd w:id="135"/>
    <w:bookmarkStart w:name="z145" w:id="136"/>
    <w:p>
      <w:pPr>
        <w:spacing w:after="0"/>
        <w:ind w:left="0"/>
        <w:jc w:val="both"/>
      </w:pPr>
      <w:r>
        <w:rPr>
          <w:rFonts w:ascii="Times New Roman"/>
          <w:b w:val="false"/>
          <w:i w:val="false"/>
          <w:color w:val="000000"/>
          <w:sz w:val="28"/>
        </w:rPr>
        <w:t>
      сортировка отходов "у источника" - повышение эффективности и соответствие экологическому законодательству в области обращения с отходами – на "сухое"/ "мокрое";</w:t>
      </w:r>
    </w:p>
    <w:bookmarkEnd w:id="136"/>
    <w:bookmarkStart w:name="z146" w:id="137"/>
    <w:p>
      <w:pPr>
        <w:spacing w:after="0"/>
        <w:ind w:left="0"/>
        <w:jc w:val="both"/>
      </w:pPr>
      <w:r>
        <w:rPr>
          <w:rFonts w:ascii="Times New Roman"/>
          <w:b w:val="false"/>
          <w:i w:val="false"/>
          <w:color w:val="000000"/>
          <w:sz w:val="28"/>
        </w:rPr>
        <w:t>
      раздельный вывоз фракций сортированных отходов;</w:t>
      </w:r>
    </w:p>
    <w:bookmarkEnd w:id="137"/>
    <w:bookmarkStart w:name="z147" w:id="138"/>
    <w:p>
      <w:pPr>
        <w:spacing w:after="0"/>
        <w:ind w:left="0"/>
        <w:jc w:val="both"/>
      </w:pPr>
      <w:r>
        <w:rPr>
          <w:rFonts w:ascii="Times New Roman"/>
          <w:b w:val="false"/>
          <w:i w:val="false"/>
          <w:color w:val="000000"/>
          <w:sz w:val="28"/>
        </w:rPr>
        <w:t>
      максимальное до извлечение полезных компонентов на полигоне;</w:t>
      </w:r>
    </w:p>
    <w:bookmarkEnd w:id="138"/>
    <w:bookmarkStart w:name="z148" w:id="139"/>
    <w:p>
      <w:pPr>
        <w:spacing w:after="0"/>
        <w:ind w:left="0"/>
        <w:jc w:val="both"/>
      </w:pPr>
      <w:r>
        <w:rPr>
          <w:rFonts w:ascii="Times New Roman"/>
          <w:b w:val="false"/>
          <w:i w:val="false"/>
          <w:color w:val="000000"/>
          <w:sz w:val="28"/>
        </w:rPr>
        <w:t>
      использование органической части отходов для биокомпостирования или получения биогаза или энергетической утилизации;</w:t>
      </w:r>
    </w:p>
    <w:bookmarkEnd w:id="139"/>
    <w:bookmarkStart w:name="z149" w:id="140"/>
    <w:p>
      <w:pPr>
        <w:spacing w:after="0"/>
        <w:ind w:left="0"/>
        <w:jc w:val="both"/>
      </w:pPr>
      <w:r>
        <w:rPr>
          <w:rFonts w:ascii="Times New Roman"/>
          <w:b w:val="false"/>
          <w:i w:val="false"/>
          <w:color w:val="000000"/>
          <w:sz w:val="28"/>
        </w:rPr>
        <w:t>
      депонирование остаточной части коммунальных отходов, согласно требованиям экологического и санитарно-эпидемиологического законодательства Республики Казахстан;</w:t>
      </w:r>
    </w:p>
    <w:bookmarkEnd w:id="140"/>
    <w:bookmarkStart w:name="z150" w:id="141"/>
    <w:p>
      <w:pPr>
        <w:spacing w:after="0"/>
        <w:ind w:left="0"/>
        <w:jc w:val="both"/>
      </w:pPr>
      <w:r>
        <w:rPr>
          <w:rFonts w:ascii="Times New Roman"/>
          <w:b w:val="false"/>
          <w:i w:val="false"/>
          <w:color w:val="000000"/>
          <w:sz w:val="28"/>
        </w:rPr>
        <w:t>
      использование строительных отходов;</w:t>
      </w:r>
    </w:p>
    <w:bookmarkEnd w:id="141"/>
    <w:bookmarkStart w:name="z151" w:id="142"/>
    <w:p>
      <w:pPr>
        <w:spacing w:after="0"/>
        <w:ind w:left="0"/>
        <w:jc w:val="both"/>
      </w:pPr>
      <w:r>
        <w:rPr>
          <w:rFonts w:ascii="Times New Roman"/>
          <w:b w:val="false"/>
          <w:i w:val="false"/>
          <w:color w:val="000000"/>
          <w:sz w:val="28"/>
        </w:rPr>
        <w:t>
      рекультивация отработанных площадей полигонов.</w:t>
      </w:r>
    </w:p>
    <w:bookmarkEnd w:id="142"/>
    <w:bookmarkStart w:name="z152" w:id="143"/>
    <w:p>
      <w:pPr>
        <w:spacing w:after="0"/>
        <w:ind w:left="0"/>
        <w:jc w:val="both"/>
      </w:pPr>
      <w:r>
        <w:rPr>
          <w:rFonts w:ascii="Times New Roman"/>
          <w:b w:val="false"/>
          <w:i w:val="false"/>
          <w:color w:val="000000"/>
          <w:sz w:val="28"/>
        </w:rPr>
        <w:t>
      10. Пути достижения поставленных целей и задач наиболее эффективными и экономически обоснованными методами:</w:t>
      </w:r>
    </w:p>
    <w:bookmarkEnd w:id="143"/>
    <w:bookmarkStart w:name="z153" w:id="144"/>
    <w:p>
      <w:pPr>
        <w:spacing w:after="0"/>
        <w:ind w:left="0"/>
        <w:jc w:val="both"/>
      </w:pPr>
      <w:r>
        <w:rPr>
          <w:rFonts w:ascii="Times New Roman"/>
          <w:b w:val="false"/>
          <w:i w:val="false"/>
          <w:color w:val="000000"/>
          <w:sz w:val="28"/>
        </w:rPr>
        <w:t>
      1)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 То есть достичь данной цели можно при изменении структуры продаж (включая значительное сокращение числа упаковочных материалов, внедрения оборотной тары, введение оплаты покупателю за утилизацию, например пластика через sparklo, через изменения структуры продаж весовых товаров и так далее) и повышения экологической ответственности населения, когда спонтанные покупки сводятся к минимуму и население также стремится к сокращению отходов. Это можно достигнуть при внедрении программ по обучению школьников на уроках экологии и естествознания, а также уроках повышения финансовой грамотности. А также необходимо повысить экологическую пропаганду минимизации образования отходов и осознанного потребления среди населения;</w:t>
      </w:r>
    </w:p>
    <w:bookmarkEnd w:id="144"/>
    <w:bookmarkStart w:name="z154" w:id="145"/>
    <w:p>
      <w:pPr>
        <w:spacing w:after="0"/>
        <w:ind w:left="0"/>
        <w:jc w:val="both"/>
      </w:pPr>
      <w:r>
        <w:rPr>
          <w:rFonts w:ascii="Times New Roman"/>
          <w:b w:val="false"/>
          <w:i w:val="false"/>
          <w:color w:val="000000"/>
          <w:sz w:val="28"/>
        </w:rPr>
        <w:t>
      2) в городе Темиртау не достаточное количество пунктов приема вторичного сырья, кроме того, на контейнерных площадках не установлены контейнеры для приема вторсырья по фракциям. Но в поселке Актау необходимо дополнительное обустройство пункта приема вторичного сырья. Кроме того, необходимо рассмотреть возможности приема и использования и других морфологических частей коммунальных отходов (например, текстиля). Для уменьшения требований к юридическому оформлению участков земель, возможна предусмотреть организацию мобильных пунктов на базе автомашин. В Актау не утверждены нормы накопления ТБО и тарифы на сбор, транспортировку ТБО;</w:t>
      </w:r>
    </w:p>
    <w:bookmarkEnd w:id="145"/>
    <w:bookmarkStart w:name="z155" w:id="146"/>
    <w:p>
      <w:pPr>
        <w:spacing w:after="0"/>
        <w:ind w:left="0"/>
        <w:jc w:val="both"/>
      </w:pPr>
      <w:r>
        <w:rPr>
          <w:rFonts w:ascii="Times New Roman"/>
          <w:b w:val="false"/>
          <w:i w:val="false"/>
          <w:color w:val="000000"/>
          <w:sz w:val="28"/>
        </w:rPr>
        <w:t>
      3) для достижения задачи сортировки отходов "у источника образования" необходимо внедрение раздельного сбора коммунальных отходов. Согласно, экологического законодательства Республики Казахстан, необходимо обустройство контейнерных площадок контейнеров для разделения коммунальных отходов дополнительно на 2 фракции – "Сухая" и "мокрая", а также площадки для сбора крупногабаритных отходов. Необходимо организация разъяснительной и информационной работы с населением по раздельному сбору отходов;</w:t>
      </w:r>
    </w:p>
    <w:bookmarkEnd w:id="146"/>
    <w:bookmarkStart w:name="z156" w:id="147"/>
    <w:p>
      <w:pPr>
        <w:spacing w:after="0"/>
        <w:ind w:left="0"/>
        <w:jc w:val="both"/>
      </w:pPr>
      <w:r>
        <w:rPr>
          <w:rFonts w:ascii="Times New Roman"/>
          <w:b w:val="false"/>
          <w:i w:val="false"/>
          <w:color w:val="000000"/>
          <w:sz w:val="28"/>
        </w:rPr>
        <w:t>
      4) необходимо обустройство контейнерных площадок, согласно СТ РК 3780-2022 – "Отходы. Общие требования к площадкам размещения контейнеров для организации раздельного сбора коммунальных отходов";</w:t>
      </w:r>
    </w:p>
    <w:bookmarkEnd w:id="147"/>
    <w:bookmarkStart w:name="z157" w:id="148"/>
    <w:p>
      <w:pPr>
        <w:spacing w:after="0"/>
        <w:ind w:left="0"/>
        <w:jc w:val="both"/>
      </w:pPr>
      <w:r>
        <w:rPr>
          <w:rFonts w:ascii="Times New Roman"/>
          <w:b w:val="false"/>
          <w:i w:val="false"/>
          <w:color w:val="000000"/>
          <w:sz w:val="28"/>
        </w:rPr>
        <w:t>
      5) предусмотреть переоснащение мусоровывозящей техники для раздельного вывоза фракций раздельно собранных отходов;</w:t>
      </w:r>
    </w:p>
    <w:bookmarkEnd w:id="148"/>
    <w:bookmarkStart w:name="z158" w:id="149"/>
    <w:p>
      <w:pPr>
        <w:spacing w:after="0"/>
        <w:ind w:left="0"/>
        <w:jc w:val="both"/>
      </w:pPr>
      <w:r>
        <w:rPr>
          <w:rFonts w:ascii="Times New Roman"/>
          <w:b w:val="false"/>
          <w:i w:val="false"/>
          <w:color w:val="000000"/>
          <w:sz w:val="28"/>
        </w:rPr>
        <w:t>
      6) предусмотреть вывоз собранных крупногабаритных и строительных отходов, собранных на коммунальных площадках от физических лиц (согласно СТ РК 3780-2022 "Отходы. Общие требования к площадкам размещения контейнеров для организации раздельного сбора коммунальных отходов");</w:t>
      </w:r>
    </w:p>
    <w:bookmarkEnd w:id="149"/>
    <w:bookmarkStart w:name="z159" w:id="150"/>
    <w:p>
      <w:pPr>
        <w:spacing w:after="0"/>
        <w:ind w:left="0"/>
        <w:jc w:val="both"/>
      </w:pPr>
      <w:r>
        <w:rPr>
          <w:rFonts w:ascii="Times New Roman"/>
          <w:b w:val="false"/>
          <w:i w:val="false"/>
          <w:color w:val="000000"/>
          <w:sz w:val="28"/>
        </w:rPr>
        <w:t>
      7) полигоны коммунальных отходов, согласно, экологического законодательства Республики Казахстан, должны быть оснащены дополнительными сортировочными комплексами, шредерами и дробильными установками для дополнительного до извлечения полезных компонентов отходов, с последующим их использованием или передачей вторичного сырья заинтересованным производителям. При этом необходимо снижать долю ручной сортировки отходов;</w:t>
      </w:r>
    </w:p>
    <w:bookmarkEnd w:id="150"/>
    <w:bookmarkStart w:name="z160" w:id="151"/>
    <w:p>
      <w:pPr>
        <w:spacing w:after="0"/>
        <w:ind w:left="0"/>
        <w:jc w:val="both"/>
      </w:pPr>
      <w:r>
        <w:rPr>
          <w:rFonts w:ascii="Times New Roman"/>
          <w:b w:val="false"/>
          <w:i w:val="false"/>
          <w:color w:val="000000"/>
          <w:sz w:val="28"/>
        </w:rPr>
        <w:t>
      8) использование на собственные нужды, или реализация фракций строительных отходов после их дробления и сортировки;</w:t>
      </w:r>
    </w:p>
    <w:bookmarkEnd w:id="151"/>
    <w:bookmarkStart w:name="z161" w:id="152"/>
    <w:p>
      <w:pPr>
        <w:spacing w:after="0"/>
        <w:ind w:left="0"/>
        <w:jc w:val="both"/>
      </w:pPr>
      <w:r>
        <w:rPr>
          <w:rFonts w:ascii="Times New Roman"/>
          <w:b w:val="false"/>
          <w:i w:val="false"/>
          <w:color w:val="000000"/>
          <w:sz w:val="28"/>
        </w:rPr>
        <w:t>
      9) если не предусматривается энергетическая утилизация остаточной части отходов, она должна быть размещена на полигоне ТБО (депонирована), согласно требованиям экологического и санитарно-эпидемиологического законодательства Республики Казахстан;</w:t>
      </w:r>
    </w:p>
    <w:bookmarkEnd w:id="152"/>
    <w:bookmarkStart w:name="z162" w:id="153"/>
    <w:p>
      <w:pPr>
        <w:spacing w:after="0"/>
        <w:ind w:left="0"/>
        <w:jc w:val="both"/>
      </w:pPr>
      <w:r>
        <w:rPr>
          <w:rFonts w:ascii="Times New Roman"/>
          <w:b w:val="false"/>
          <w:i w:val="false"/>
          <w:color w:val="000000"/>
          <w:sz w:val="28"/>
        </w:rPr>
        <w:t>
      10) необходимо для местных исполнительных органов и предприятий по вывозу и утилизации коммунальных отходов предусмотреть встречи и освещение для общественности города текущих проблем управления коммунальными отходами, что позволит в дальнейшем избежать проблем с недостаточной осведомленностью населения;</w:t>
      </w:r>
    </w:p>
    <w:bookmarkEnd w:id="153"/>
    <w:bookmarkStart w:name="z163" w:id="154"/>
    <w:p>
      <w:pPr>
        <w:spacing w:after="0"/>
        <w:ind w:left="0"/>
        <w:jc w:val="both"/>
      </w:pPr>
      <w:r>
        <w:rPr>
          <w:rFonts w:ascii="Times New Roman"/>
          <w:b w:val="false"/>
          <w:i w:val="false"/>
          <w:color w:val="000000"/>
          <w:sz w:val="28"/>
        </w:rPr>
        <w:t>
      11) заполненные карты полигона должны быть подвержены рекультивации, согласно разработанных проектов рекультивации.</w:t>
      </w:r>
    </w:p>
    <w:bookmarkEnd w:id="154"/>
    <w:bookmarkStart w:name="z164" w:id="155"/>
    <w:p>
      <w:pPr>
        <w:spacing w:after="0"/>
        <w:ind w:left="0"/>
        <w:jc w:val="both"/>
      </w:pPr>
      <w:r>
        <w:rPr>
          <w:rFonts w:ascii="Times New Roman"/>
          <w:b w:val="false"/>
          <w:i w:val="false"/>
          <w:color w:val="000000"/>
          <w:sz w:val="28"/>
        </w:rPr>
        <w:t>
      11. Целевые показатели Программы</w:t>
      </w:r>
    </w:p>
    <w:bookmarkEnd w:id="155"/>
    <w:bookmarkStart w:name="z165" w:id="156"/>
    <w:p>
      <w:pPr>
        <w:spacing w:after="0"/>
        <w:ind w:left="0"/>
        <w:jc w:val="both"/>
      </w:pPr>
      <w:r>
        <w:rPr>
          <w:rFonts w:ascii="Times New Roman"/>
          <w:b w:val="false"/>
          <w:i w:val="false"/>
          <w:color w:val="000000"/>
          <w:sz w:val="28"/>
        </w:rPr>
        <w:t>
      Исходя из целей и задач Программы предлагается установление следующих Целевых показателей программы.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школьников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города в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и/или Обустройство контейнерных площадок, в соответствии с СТ РК 3780-2022 "Отходы. Общие требования к площадкам размещения контейнеров для организации раздельного сбора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маркировка контейнеров для раздельного сбора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правильном раздельном сборе отходов на контейнерных площадках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переработки от показателей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6" w:id="157"/>
    <w:p>
      <w:pPr>
        <w:spacing w:after="0"/>
        <w:ind w:left="0"/>
        <w:jc w:val="left"/>
      </w:pPr>
      <w:r>
        <w:rPr>
          <w:rFonts w:ascii="Times New Roman"/>
          <w:b/>
          <w:i w:val="false"/>
          <w:color w:val="000000"/>
        </w:rPr>
        <w:t xml:space="preserve"> 4. Основные направления, пути достижения поставленных целей и задач</w:t>
      </w:r>
    </w:p>
    <w:bookmarkEnd w:id="157"/>
    <w:bookmarkStart w:name="z167" w:id="158"/>
    <w:p>
      <w:pPr>
        <w:spacing w:after="0"/>
        <w:ind w:left="0"/>
        <w:jc w:val="both"/>
      </w:pPr>
      <w:r>
        <w:rPr>
          <w:rFonts w:ascii="Times New Roman"/>
          <w:b w:val="false"/>
          <w:i w:val="false"/>
          <w:color w:val="000000"/>
          <w:sz w:val="28"/>
        </w:rPr>
        <w:t>
      12. Необходимо обустройство дополнительного пункта приема вторсырья в поселке Актау (или организация мобильного пункта приема вторичного сырья на базе автотранспорта).</w:t>
      </w:r>
    </w:p>
    <w:bookmarkEnd w:id="158"/>
    <w:bookmarkStart w:name="z168" w:id="159"/>
    <w:p>
      <w:pPr>
        <w:spacing w:after="0"/>
        <w:ind w:left="0"/>
        <w:jc w:val="both"/>
      </w:pPr>
      <w:r>
        <w:rPr>
          <w:rFonts w:ascii="Times New Roman"/>
          <w:b w:val="false"/>
          <w:i w:val="false"/>
          <w:color w:val="000000"/>
          <w:sz w:val="28"/>
        </w:rPr>
        <w:t>
      Для достижения целей экологического просвещения и пропаганды необходимо изготовление видеосюжетов социальной направленности, освещающих необходимость ресурсосбережения и "осознанного потребления", отказа от дополнительной упаковки и выбора в пользу качественных товаров долгосрочного пользования. Данные ролики необходимо размещать на региональных и местных телеканалах в перерывах между основным вещанием, видеоманиторах: (в транспорте, на улицах, в зданиях)</w:t>
      </w:r>
    </w:p>
    <w:bookmarkEnd w:id="159"/>
    <w:bookmarkStart w:name="z169" w:id="160"/>
    <w:p>
      <w:pPr>
        <w:spacing w:after="0"/>
        <w:ind w:left="0"/>
        <w:jc w:val="both"/>
      </w:pPr>
      <w:r>
        <w:rPr>
          <w:rFonts w:ascii="Times New Roman"/>
          <w:b w:val="false"/>
          <w:i w:val="false"/>
          <w:color w:val="000000"/>
          <w:sz w:val="28"/>
        </w:rPr>
        <w:t>
      Информация о пунктах приема вторичного сырья от населения должна быть доступна на информационных экранах города, а также на информационных стендах государственных органов и в центрах оказания государственных услуг (центрах обслуживания населения), в общественном транспорте.</w:t>
      </w:r>
    </w:p>
    <w:bookmarkEnd w:id="160"/>
    <w:bookmarkStart w:name="z170" w:id="161"/>
    <w:p>
      <w:pPr>
        <w:spacing w:after="0"/>
        <w:ind w:left="0"/>
        <w:jc w:val="both"/>
      </w:pPr>
      <w:r>
        <w:rPr>
          <w:rFonts w:ascii="Times New Roman"/>
          <w:b w:val="false"/>
          <w:i w:val="false"/>
          <w:color w:val="000000"/>
          <w:sz w:val="28"/>
        </w:rPr>
        <w:t>
      Пропаганда "разумного потребления" недопущения образования дополнительных отходов, сортировки, а также недопустимости разбрасывания мусора должны обязательно входить в программу дополнительного и внешкольного образования. Мероприятия по данной тематике должны организоваться на постоянной основе в образовательных учреждениях города.</w:t>
      </w:r>
    </w:p>
    <w:bookmarkEnd w:id="161"/>
    <w:bookmarkStart w:name="z171" w:id="162"/>
    <w:p>
      <w:pPr>
        <w:spacing w:after="0"/>
        <w:ind w:left="0"/>
        <w:jc w:val="both"/>
      </w:pPr>
      <w:r>
        <w:rPr>
          <w:rFonts w:ascii="Times New Roman"/>
          <w:b w:val="false"/>
          <w:i w:val="false"/>
          <w:color w:val="000000"/>
          <w:sz w:val="28"/>
        </w:rPr>
        <w:t>
      Раздельный сбор коммунальных отходов должен производиться согласно, экологического законодательства Республики Казахстан, и должен включать сортировку как минимум на 2 фракции – "сухую" и "мокрую". Установку контейнера или места на контейнерной площадке для отходов по уборке улиц и обустройство площадки для сбора крупногабаритных отходов.</w:t>
      </w:r>
    </w:p>
    <w:bookmarkEnd w:id="162"/>
    <w:bookmarkStart w:name="z172" w:id="163"/>
    <w:p>
      <w:pPr>
        <w:spacing w:after="0"/>
        <w:ind w:left="0"/>
        <w:jc w:val="both"/>
      </w:pPr>
      <w:r>
        <w:rPr>
          <w:rFonts w:ascii="Times New Roman"/>
          <w:b w:val="false"/>
          <w:i w:val="false"/>
          <w:color w:val="000000"/>
          <w:sz w:val="28"/>
        </w:rPr>
        <w:t>
      Проекты контейнерных площадок должны учитывать доступность для населения и удобство проведения погрузочных работ, с учетом особенностей специальной техники для вывоза отходов. Кроме того, одна контейнерная площадка может использоваться разными предприятиями по вывозу разных составляющих отходов. В таком случае ответственность за санитарное состояние площадки и территории, непосредственно прилегающей к ней, должны нести все предприятия, которые установили контейнеры.</w:t>
      </w:r>
    </w:p>
    <w:bookmarkEnd w:id="163"/>
    <w:bookmarkStart w:name="z173" w:id="164"/>
    <w:p>
      <w:pPr>
        <w:spacing w:after="0"/>
        <w:ind w:left="0"/>
        <w:jc w:val="both"/>
      </w:pPr>
      <w:r>
        <w:rPr>
          <w:rFonts w:ascii="Times New Roman"/>
          <w:b w:val="false"/>
          <w:i w:val="false"/>
          <w:color w:val="000000"/>
          <w:sz w:val="28"/>
        </w:rPr>
        <w:t>
      На площадке сбора и временного хранения коммунальных отходов в многоквартирном жилом секторе должно быть обеспечено место площадью не менее 12 м с покрытием и ограждением для строительных и крупногабаритных отходов, образующихся у физических лиц (жителей).</w:t>
      </w:r>
    </w:p>
    <w:bookmarkEnd w:id="164"/>
    <w:bookmarkStart w:name="z174" w:id="165"/>
    <w:p>
      <w:pPr>
        <w:spacing w:after="0"/>
        <w:ind w:left="0"/>
        <w:jc w:val="both"/>
      </w:pPr>
      <w:r>
        <w:rPr>
          <w:rFonts w:ascii="Times New Roman"/>
          <w:b w:val="false"/>
          <w:i w:val="false"/>
          <w:color w:val="000000"/>
          <w:sz w:val="28"/>
        </w:rPr>
        <w:t>
      Обустройство контейнерных площадок для жителей частного сектора должно проводиться с учетом особенностей работы организации, осуществляющей вывоз отхода от данных образователей. И удобство сбора коммунальных отходов для жителей частного сектора.</w:t>
      </w:r>
    </w:p>
    <w:bookmarkEnd w:id="165"/>
    <w:bookmarkStart w:name="z175" w:id="166"/>
    <w:p>
      <w:pPr>
        <w:spacing w:after="0"/>
        <w:ind w:left="0"/>
        <w:jc w:val="both"/>
      </w:pPr>
      <w:r>
        <w:rPr>
          <w:rFonts w:ascii="Times New Roman"/>
          <w:b w:val="false"/>
          <w:i w:val="false"/>
          <w:color w:val="000000"/>
          <w:sz w:val="28"/>
        </w:rPr>
        <w:t>
      Проекты по обустройству контейнерных площадок для многоквартирного жилого сектора должны быть унифицированы и учитывать интересы всех сторон, а также соответствовать санитарным нормативам по сбору коммунальных отходов.</w:t>
      </w:r>
    </w:p>
    <w:bookmarkEnd w:id="166"/>
    <w:bookmarkStart w:name="z176" w:id="167"/>
    <w:p>
      <w:pPr>
        <w:spacing w:after="0"/>
        <w:ind w:left="0"/>
        <w:jc w:val="both"/>
      </w:pPr>
      <w:r>
        <w:rPr>
          <w:rFonts w:ascii="Times New Roman"/>
          <w:b w:val="false"/>
          <w:i w:val="false"/>
          <w:color w:val="000000"/>
          <w:sz w:val="28"/>
        </w:rPr>
        <w:t>
      Правила сортировки должны быть объяснены и описаны в информационных роликах, и плакатах. Данная информация должна публиковаться на региональных и местных телеканалах, в перерывах между основными программами. А также должна быть размещена на интернет- ресурсах местных исполнительных органов, мусоровывозящих компаний и в социальных сетях и периодически обновляться.</w:t>
      </w:r>
    </w:p>
    <w:bookmarkEnd w:id="167"/>
    <w:bookmarkStart w:name="z177" w:id="168"/>
    <w:p>
      <w:pPr>
        <w:spacing w:after="0"/>
        <w:ind w:left="0"/>
        <w:jc w:val="both"/>
      </w:pPr>
      <w:r>
        <w:rPr>
          <w:rFonts w:ascii="Times New Roman"/>
          <w:b w:val="false"/>
          <w:i w:val="false"/>
          <w:color w:val="000000"/>
          <w:sz w:val="28"/>
        </w:rPr>
        <w:t xml:space="preserve">
      Для возможности ликвидации, приостановления работы, переоборудования или иного использования мусоропроводов и иного общедомового владения в многоквартирных домах необходимо провести обсуждение с жильцами дома и получить письменное согласие не менее 2/3 от всех жителей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68"/>
    <w:bookmarkStart w:name="z178" w:id="169"/>
    <w:p>
      <w:pPr>
        <w:spacing w:after="0"/>
        <w:ind w:left="0"/>
        <w:jc w:val="both"/>
      </w:pPr>
      <w:r>
        <w:rPr>
          <w:rFonts w:ascii="Times New Roman"/>
          <w:b w:val="false"/>
          <w:i w:val="false"/>
          <w:color w:val="000000"/>
          <w:sz w:val="28"/>
        </w:rPr>
        <w:t>
      В случае наличия согласия на ликвидацию и/или приостановление работы мусоропровода в многоквартирном жилом доме, письменно зафиксированных более 2/3 от всех жителей дома, то далее, необходимо выбрать место и оформить документы под обустройство контейнерных площадок. Далее построить площадку с учетом требований СТ РК 3780-2022, оснастить ее наземными или подземными контейнерами, имеющими цветовую и буквенную маркировку для раздельного сбора отходов.</w:t>
      </w:r>
    </w:p>
    <w:bookmarkEnd w:id="169"/>
    <w:bookmarkStart w:name="z179" w:id="170"/>
    <w:p>
      <w:pPr>
        <w:spacing w:after="0"/>
        <w:ind w:left="0"/>
        <w:jc w:val="both"/>
      </w:pPr>
      <w:r>
        <w:rPr>
          <w:rFonts w:ascii="Times New Roman"/>
          <w:b w:val="false"/>
          <w:i w:val="false"/>
          <w:color w:val="000000"/>
          <w:sz w:val="28"/>
        </w:rPr>
        <w:t>
      Необходимо предусмотреть биокомпостирование пищевых и других органических отходов (например, отходов уборки улиц) на полигонах ТБО или энергетическую утилизацию таких отходов с соблюдением законодательства Республики Казахстан.</w:t>
      </w:r>
    </w:p>
    <w:bookmarkEnd w:id="170"/>
    <w:bookmarkStart w:name="z180" w:id="171"/>
    <w:p>
      <w:pPr>
        <w:spacing w:after="0"/>
        <w:ind w:left="0"/>
        <w:jc w:val="both"/>
      </w:pPr>
      <w:r>
        <w:rPr>
          <w:rFonts w:ascii="Times New Roman"/>
          <w:b w:val="false"/>
          <w:i w:val="false"/>
          <w:color w:val="000000"/>
          <w:sz w:val="28"/>
        </w:rPr>
        <w:t>
      Для приема и утилизации строительных отходов (так как их размещение на полигонах коммунальных отходов запрещено экологическим законодательством) необходимо обустройство дополнительных линий - или на существующих полигонах или новые предприятия – оснащенные площадками приема, дробилками и грохотами для разделения на фракции и складами итоговой продукции, с последующим использованием полученных материалов на собственные нужды полигона (при послойной изоляции или рекультивации отработанных карт), или для отпуска сторонним потребителям. Переработка строительных отходов обязательно должная включать сортировочные комплексы для доизвлечения металлов (например, арматуры). Использование строительных отходов для изоляции депонированных на полигонах отходов и для последующей рекультивации позволит снизить использование природной почвы и грунта.</w:t>
      </w:r>
    </w:p>
    <w:bookmarkEnd w:id="171"/>
    <w:bookmarkStart w:name="z181" w:id="172"/>
    <w:p>
      <w:pPr>
        <w:spacing w:after="0"/>
        <w:ind w:left="0"/>
        <w:jc w:val="both"/>
      </w:pPr>
      <w:r>
        <w:rPr>
          <w:rFonts w:ascii="Times New Roman"/>
          <w:b w:val="false"/>
          <w:i w:val="false"/>
          <w:color w:val="000000"/>
          <w:sz w:val="28"/>
        </w:rPr>
        <w:t>
      Функционирование и развитие действующих полигонов коммунальных отходов должно включать в себя рекультивацию отработанных (заполненных) карт полигона (или площадей), с этапами технической рекультивации, обустройством последующего газового мониторинга и мониторинга грунтовых вод, для отслеживания процесса разложения тела отходов и его влияния на окружающую среду. И последующим этапом биологической рекультивации.</w:t>
      </w:r>
    </w:p>
    <w:bookmarkEnd w:id="172"/>
    <w:bookmarkStart w:name="z182" w:id="173"/>
    <w:p>
      <w:pPr>
        <w:spacing w:after="0"/>
        <w:ind w:left="0"/>
        <w:jc w:val="both"/>
      </w:pPr>
      <w:r>
        <w:rPr>
          <w:rFonts w:ascii="Times New Roman"/>
          <w:b w:val="false"/>
          <w:i w:val="false"/>
          <w:color w:val="000000"/>
          <w:sz w:val="28"/>
        </w:rPr>
        <w:t>
      Для Темиртау актуальна проблема недостаточной информированности населения о деятельности мусоровывозящих компаний и полигонов коммунальных отходов. Необходимо проводить разъяснительную работу среди заинтересованной общественности, так же отсутствует стимул для сортировки отходов для физических и юридических лиц, а также видение, что будет, в случае если все будут сортировать мусор;</w:t>
      </w:r>
    </w:p>
    <w:bookmarkEnd w:id="173"/>
    <w:bookmarkStart w:name="z183" w:id="174"/>
    <w:p>
      <w:pPr>
        <w:spacing w:after="0"/>
        <w:ind w:left="0"/>
        <w:jc w:val="left"/>
      </w:pPr>
      <w:r>
        <w:rPr>
          <w:rFonts w:ascii="Times New Roman"/>
          <w:b/>
          <w:i w:val="false"/>
          <w:color w:val="000000"/>
        </w:rPr>
        <w:t xml:space="preserve"> 5. Необходимые ресурсы</w:t>
      </w:r>
    </w:p>
    <w:bookmarkEnd w:id="174"/>
    <w:bookmarkStart w:name="z184" w:id="175"/>
    <w:p>
      <w:pPr>
        <w:spacing w:after="0"/>
        <w:ind w:left="0"/>
        <w:jc w:val="both"/>
      </w:pPr>
      <w:r>
        <w:rPr>
          <w:rFonts w:ascii="Times New Roman"/>
          <w:b w:val="false"/>
          <w:i w:val="false"/>
          <w:color w:val="000000"/>
          <w:sz w:val="28"/>
        </w:rPr>
        <w:t xml:space="preserve">
      13. Источниками финансирования Программы могут быть местный бюджет,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Экологического кодекса Республики Казахстан, прямые иностранные и отечественные инвестиции, оператор расширенных обязательств производителей (импортеров) (со средств, поступивших на его банковский счет от производителей и импортеров в виде утилизационного платежа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388 Кодекса), гранты отечественных, международных финансовых экономических организаций или стран-доноров, кредиты банков второго уровня, и другие, незапрещенные законодательством Республики Казахстан источники, которые могут привлекаться предприятиями по сбору и утилизации отходов, или общественными организациями.</w:t>
      </w:r>
    </w:p>
    <w:bookmarkEnd w:id="175"/>
    <w:bookmarkStart w:name="z185" w:id="176"/>
    <w:p>
      <w:pPr>
        <w:spacing w:after="0"/>
        <w:ind w:left="0"/>
        <w:jc w:val="both"/>
      </w:pPr>
      <w:r>
        <w:rPr>
          <w:rFonts w:ascii="Times New Roman"/>
          <w:b w:val="false"/>
          <w:i w:val="false"/>
          <w:color w:val="000000"/>
          <w:sz w:val="28"/>
        </w:rPr>
        <w:t>
      Источники финансирования для каждого мероприятия установлены в "Плане мероприятий по реализации программы".</w:t>
      </w:r>
    </w:p>
    <w:bookmarkEnd w:id="176"/>
    <w:bookmarkStart w:name="z186" w:id="177"/>
    <w:p>
      <w:pPr>
        <w:spacing w:after="0"/>
        <w:ind w:left="0"/>
        <w:jc w:val="both"/>
      </w:pPr>
      <w:r>
        <w:rPr>
          <w:rFonts w:ascii="Times New Roman"/>
          <w:b w:val="false"/>
          <w:i w:val="false"/>
          <w:color w:val="000000"/>
          <w:sz w:val="28"/>
        </w:rPr>
        <w:t>
      6. План мероприятий по реализации программы</w:t>
      </w:r>
    </w:p>
    <w:bookmarkEnd w:id="177"/>
    <w:bookmarkStart w:name="z187" w:id="178"/>
    <w:p>
      <w:pPr>
        <w:spacing w:after="0"/>
        <w:ind w:left="0"/>
        <w:jc w:val="both"/>
      </w:pPr>
      <w:r>
        <w:rPr>
          <w:rFonts w:ascii="Times New Roman"/>
          <w:b w:val="false"/>
          <w:i w:val="false"/>
          <w:color w:val="000000"/>
          <w:sz w:val="28"/>
        </w:rPr>
        <w:t>
      14. План мероприятий по реализации программы управления коммунальными отходами для Темиртау на период 2025-2029 гг.</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(тыс.тенге)/дополнительные источники (тыс.тенге)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2025-2029гг.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материалов на местных и региональных теле- радиоканалах и социальных сетях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 публикация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внутренней политики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разумного потребления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разрешительных документов на земельные участки под контейнерными площадками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землю с целевым назначением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 ГУ "Отдел земельных отношений города Темиртау" ГУ "Отдел экономики и финансов города Темиртау" ГУ "Отдел архитектуры и градостроительства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риска самопроизвольного переноса контейнерной площадки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дробильного и сортировочного оборудования для составляющих строительных отходов и передача его в доверительное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 ГУ "Отдел экономики и финансов города Темиртау" ГУ "Отдел государственных закупок активов и закупок г.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предприятия и другие источники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использованию строительных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существующих контейнерных площадок, согласно СТ РК 3780-2022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и другие источники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санитарно-эпидемиологической обстановки, удаление органических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контейнерных площадок контейнерами для раздельного сбора отходов, или маркировка имеющихся контейнеров, согласно требованиям законодательства по раздельному сбору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и другие источники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сбора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и оформление участков под контейнерные площадки на генеральном плане города для жилых кварталов, которые в настоящее время оснащены мусоропроводами после согласования с жителями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 проекты площадок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архитектуры и градостроительства города Темиртау" ГУ "Отдел земельных отношений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механизмов раздельного сбора отходов в многоквартирных жилых домах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контейнерных площадок согласно СТ РК 3780-2022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механизмов раздельного сбора отходов в многоквартирных жилых домах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Разъяснительная работа собственникам жилья о ликвидация мусоропроводов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собственников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"Жилищная инспекция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механизмов раздельного сбора отходов в многоквартирных жилых домах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контейнерных площадок контейнерами или местами для сбора крупногабаритных и строительных отходов от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крупногабаритных отходов, предотвращения образования свалок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заполненных карт полигонов ТБО - ТОО "Гордорсервис-Т"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рекультивации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Карагандинской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проектно-сметной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полигона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экосистемы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Утвердить нормы накопления и тарифы на сбор и транспортировку ТБО для пос. Актау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городского маслихата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законодательством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учащихся школ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города Темиртау" ГУ "Отдел внутренней политики города Темиртау"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учащихся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