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3d83" w14:textId="6c53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12/5 "О бюджете поселка Актау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9 декабря 2024 года № 22/5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2024-2026 годы" от 26 декабря 2023 года № 12/5 (зарегистрировано в Реестре государственной регистрации нормативных правовых актов за № 191176),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998 073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34 327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963 657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998 619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2024 год целевые текущие трансферты из городского бюджета в сумме 539 075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№12/5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149763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 за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