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7977" w14:textId="5657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городского маслихата от 22 декабря 2023 года № 119 "О бюджете города Караганды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29 марта 2024 года № 145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"О бюджете города Караганды на 2024 – 2026 годы" от 22 декабря 2023 года №119 (зарегистрировано в Реестре государственной регистрации нормативных правовых актов под №190 846)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117 614 949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94 820 443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587 328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635 000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21 572 178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137 589 021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- 962 685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962 685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- 19 011 387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19 011 387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3 075 838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2 440 894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18 376 443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"29"марта 2024 года 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119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117 614 949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94 820 443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50 283 474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34 483 474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21 572 178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21 572 178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21 572 178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137 589 021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-962 685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-19 011 387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19 011 387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марта 2024 года 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119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24 648 016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19 493 189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условиях полустационара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льготный, бесплатный проезд на городском общественном транспорте (кроме такси) для детей от 7 до 18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19 493 189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17 502 581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3 075 838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“29” марта 2024 года №145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119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имени Казыбек би и Әлихан Бөкейхан города Караганды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имени Казыбек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Әлихан Бөкейхан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