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da69" w14:textId="dd7d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Карагандинской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декабря 2024 года № 70/02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"О масс-медиа",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06 ноября 2024 года № 525-НҚ "Об утверждении типовой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региональном уровне" (зарегистрирован в Реестре государственной регистрации нормативных правовых актов № 35356),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территории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Карагандинской области" принять необходимые меры, втыкающие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Карагандинской области на 2025-2027 годы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Карагандинского области на 2025-2027 годы (далее-Методика),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"О масс-медиа"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рамках проведения государственной информационной политики за счет средств местного бюджета стоимость изготовления (подготовка и создание) и размещения информационных материалов в средствах массовой информации (далее – Услуга), определяется в зависимости от базовых цен на услуги, закупаемые для проведения государственной информационной политики в средствах массовой информации за счет средств местного бюджета для каждого вида средства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по изготовлению (подготовке и созданию) и размещению информационных материалов в периодических печатных изданиях определяется по формуле: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размещения информационного материала в газетах с учетом налога на добавленную стоимость;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информационного материала, размещаемого в газете;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газете, исчисляемый в квадратных сантиметрах;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Kq – поправочный коэффициент на тираж газеты: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размещения информационного материала в журналах с учетом налога на добавленную стоимость;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информационного материала, размещаемого в журнале;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журнале, исчисляемый в квадратных сантиметрах;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по изготовлению (подготовке и созданию) и размещению информационных материалов в интернет-ресурсе определяется по формуле Pi=Bi x V x Kq, где: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размещения информационного материала в интернет-ресурсе с учетом налога на добавленную стоимость;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 информационного материала, размещаемого в интернет-ресурсе;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интернет-ресурсе, исчисляемый в символах;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по изготовлению (подготовке и созданию) и размещению информационных материалов на телевидение определяется по формуле Ptv=Btv x V где: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размещения информационного материала в телевидение с учетом налога на добавленную стоимость;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информационного материала, размещаемого на телевидение;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на телевидение, исчисляемый в секундах, минутах, сериях.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при формировании государственного информационного заказа не учитываются разделения по жанрам телевизионных программ, то стоимость производства и размещения телевизионных программ рассчитывается по базовой цене (Btv).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по изготовлению (подготовке и созданию) и размещению информационных программ и аудиороликов на радио определяется по формуле Pr=Br x V, где: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размещения информационной программы в эфире радиоканала с учетом налога на добавленную стоимость;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минуту информационной программы, размещаемого в эфире радиоканала, за одну секунду аудиоролика на радиоканале;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информационной программы, размещаемого в эфире радиоканала, исчисляемый в минутах.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услуг, закупаемых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по проведению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2025-2027 годы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закупаемых для осуществления государственного заказа по проведению государственной информационной политики на территории Карагандинской области на 2025-2027 годы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2027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в периодических печатных изданиях (газетах)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сантиметр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в периодических печатных изданиях (журналах)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в интернет-ресурсе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программы), в эфире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программы), в эфире телеканалов, входящих в перечень теле-, радиоканалов свободного доступа, распространяемых национальным оператором телерадиовещания на территории Карагандинской области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программы), в эфире телеканалов, входящих в перечень теле-, радиоканалов свободного доступа, распространяемых национальным оператором телерадиовещания на территории города Балхаш и Темиртау, и не входящих в перечень обязательных телеканалов и перечень телеканалов свободного доступа, вещающих на территоррии Карагандинской области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программ и аудиороликов на радио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