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12b" w14:textId="d50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27 сентября 2022 года № 409 "Об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22 августа 2024 года № 370-НҚ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27 сентября 2022 года № 409 "Об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6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