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7f69" w14:textId="43c7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25 декабря 2023 года № 8-14-65 "О бюджете Панфиловского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5 апреля 2024 года № 8-20-89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бюджете Панфиловского района на 2024-2026 годы"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8-14-65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191678)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16 146 683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4 859 365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59 185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1 306 769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9 921 364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16 851 675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172 675 тысяч тенге, в том числе: бюджетные кредиты 225 520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52 845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877 667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877 667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825 520 тысяч тенге;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1 231 082 тысячи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1 283 229 тысяч тенге.".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05 апреля 2024 года № 8-20-89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25 декабря 2023 года № 8-14-65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16 146 683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4 859 365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2 803 332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2 803 332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1 771 198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1 771 198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1 186 836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1 186 836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9 921 364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9 550 214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