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b94" w14:textId="edc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2023 года № 10-89 "О бюджетах сельских округов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4 декабря 2024 года № 20-163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"О бюджетах сельских округов Кербулакского района на 2024-2026 годы" от 27 декабря 2023 года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61 480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52 064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62 470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75 998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11 490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63 937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78 206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94 355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44 090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50 199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108 056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13 701тысяча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90 031 тысячтенге,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19 814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70 217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91 315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1 284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51 782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9 216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42 373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55 608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3 826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76 056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13 086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62 856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77 088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51 332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10 398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40 934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51 715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59 518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48 953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59 965тысяч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62 111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19 253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919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41 937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62 643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532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532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235 801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166 315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1 831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67 655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242 603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2024-2026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2024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60 160 тысяч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9 919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49 738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61 694 тысячи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1 534 тысячи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1 534 тысячи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49 372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17 450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1 017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30 905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51 091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1 719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1 719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2024-2026 года согласно приложениям 37, 38 и 39 к настоящему решению соответственно, в том числе на 2024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74 469 тысячи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8 005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128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66 336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76 388 тысяча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1 919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1 919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71 393 тысячи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9 163 тысячи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62 191 тысяча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73 747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2 354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2 354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2 354 тысячи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67 771 тысяча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13 027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54 730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69 472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1 701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1 701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1 701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10-89</w:t>
            </w:r>
          </w:p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2023 года № 10-89</w:t>
            </w:r>
          </w:p>
        </w:tc>
      </w:tr>
    </w:tbl>
    <w:bookmarkStart w:name="z2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27 декабря 2023 года № 10-89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27 декабря 2023 года № 10-89</w:t>
            </w:r>
          </w:p>
        </w:tc>
      </w:tr>
    </w:tbl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27 декабря 2023 года № 10-89</w:t>
            </w:r>
          </w:p>
        </w:tc>
      </w:tr>
    </w:tbl>
    <w:bookmarkStart w:name="z29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27 декабря 2023 года № 10-89</w:t>
            </w:r>
          </w:p>
        </w:tc>
      </w:tr>
    </w:tbl>
    <w:bookmarkStart w:name="z30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27 декабря 2023 года № 10-89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27 декабря 2023 года № 10-89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27 декабря 2023 года № 10-89</w:t>
            </w:r>
          </w:p>
        </w:tc>
      </w:tr>
    </w:tbl>
    <w:bookmarkStart w:name="z31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27 декабря 2023 года № 10-89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27 декабря 2023 года № 10-89</w:t>
            </w:r>
          </w:p>
        </w:tc>
      </w:tr>
    </w:tbl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27 декабря 2023 года № 10-89</w:t>
            </w:r>
          </w:p>
        </w:tc>
      </w:tr>
    </w:tbl>
    <w:bookmarkStart w:name="z32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27 декабря 2023 года № 10-89</w:t>
            </w:r>
          </w:p>
        </w:tc>
      </w:tr>
    </w:tbl>
    <w:bookmarkStart w:name="z3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27 декабря 2023 года № 10-89</w:t>
            </w:r>
          </w:p>
        </w:tc>
      </w:tr>
    </w:tbl>
    <w:bookmarkStart w:name="z32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04 декабря 2024 года № 20-163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27 декабря 2023 года № 10-89</w:t>
            </w:r>
          </w:p>
        </w:tc>
      </w:tr>
    </w:tbl>
    <w:bookmarkStart w:name="z32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