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7afff37" w14:textId="7afff37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использованию по Алакольскому району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Алакольского районного маслихата области Жетісу от 26 декабря 2024 года № 43-4</w:t>
      </w:r>
    </w:p>
    <w:p>
      <w:pPr>
        <w:spacing w:after="0"/>
        <w:ind w:left="0"/>
        <w:jc w:val="both"/>
      </w:pPr>
      <w:bookmarkStart w:name="z7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13)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1 статьи 6 Закона Республики Казахстан "О местном государственном и самоуправлении в Республике Казахстан" и </w:t>
      </w:r>
      <w:r>
        <w:rPr>
          <w:rFonts w:ascii="Times New Roman"/>
          <w:b w:val="false"/>
          <w:i w:val="false"/>
          <w:color w:val="000000"/>
          <w:sz w:val="28"/>
        </w:rPr>
        <w:t>подпунктом 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8 Закона Республики Казахстан "О пастбищах", Алакольский районный маслихат РЕШИЛ:</w:t>
      </w:r>
    </w:p>
    <w:bookmarkEnd w:id="0"/>
    <w:bookmarkStart w:name="z8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 по управлению пастбищами и их использованию по Алакольскому району на 2025 – 2029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1"/>
    <w:bookmarkStart w:name="z9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Контроль за исполнением данного решения возложить на постоянную комиссию Алакольского районного маслихата "По вопросам развития сельского хозяйства, экологии, транспорта и связи, индустриально-инновационной энергетической инфраструктуры, жилищно-коммунального хозяйства".</w:t>
      </w:r>
    </w:p>
    <w:bookmarkEnd w:id="2"/>
    <w:bookmarkStart w:name="z10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Контроль за исполнением настоящего решения возложить на заместителя акима района Кабаева А.</w:t>
      </w:r>
    </w:p>
    <w:bookmarkEnd w:id="3"/>
    <w:bookmarkStart w:name="z11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Настоящее решение вводится в действие после дня его первого официального опубликования.</w:t>
      </w:r>
    </w:p>
    <w:bookmarkEnd w:id="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Председатель Алакольского районного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Д.Е.Каримов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к решению Алакольского районного маслихата от ___________ 2024 года №___</w:t>
            </w:r>
          </w:p>
        </w:tc>
      </w:tr>
    </w:tbl>
    <w:bookmarkStart w:name="z14" w:id="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 Алакольскому району на 2025-2029 годы</w:t>
      </w:r>
    </w:p>
    <w:bookmarkEnd w:id="5"/>
    <w:bookmarkStart w:name="z15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Настоящий План по управлению пастбищами и их использованию по району на 2025-2029 годы (далее – План) разработан в соответствии с Законом Республики Казахстан от 20 февраля 2017 года "О пастбищах", Законом Республики Казахстан от 23 января 2001 года "О местном государственном управлении и самоуправлении в Республике Казахстан", приказом Министра сельского хозяйства Республики Казахстан от 29 июля 2024 года № 263 "Об утверждении типового плана по управлению пастбищами и их использованию" зарегистрировано в Министерстве юстиции Республики Казахстан 29 июля 2024 года № 34831, приказом Заместителя Премьер-Министра Республики Казахстан – Министра сельского хозяйства Республики Казахстан от 24 апреля 2017 года №173 "Об утверждении Правил рационального использования пастбищ" (зарегистрированное в Реестре государственной регистрации нормативных правовых актов №15090), приказом Министра сельского хозяйства Республики Казахстан от 14 апреля 2015 года №3-3/332 "Об утверждении предельно допустимой нормы нагрузки на общую площадь пастбищ" (зарегистрированное в Реестре государственной регистрации нормативных правовых актов №11064)разрабатывается в соответсвии с приказом.</w:t>
      </w:r>
    </w:p>
    <w:bookmarkEnd w:id="6"/>
    <w:bookmarkStart w:name="z16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7"/>
    <w:bookmarkStart w:name="z17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bookmarkEnd w:id="8"/>
    <w:bookmarkStart w:name="z18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данные земельного баланса региона и информационной системы государственного земельного кадастра по форме согласно приложению 1 к настоящему Плану.</w:t>
      </w:r>
    </w:p>
    <w:bookmarkEnd w:id="9"/>
    <w:bookmarkStart w:name="z19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формировании данных, указанных в части первой настоящего подпункта, используются официальная статистическая информация о наличии земель и распределении их по категориям, собственникам земельных участков, землепользователям и угодьям и сведения из информационной системы государственного земельного кадастра;</w:t>
      </w:r>
    </w:p>
    <w:bookmarkEnd w:id="10"/>
    <w:bookmarkStart w:name="z20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сведения геоботанического обследования пастбищ по форме согласно приложению 2 к настоящему Плану.</w:t>
      </w:r>
    </w:p>
    <w:bookmarkEnd w:id="11"/>
    <w:bookmarkStart w:name="z21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сведения об объектах пастбищной инфраструктуры и сервитутах на перегон сельскохозяйственных животных по форме согласно приложению 3 к настоящему плану, а также сведения о скотомогильниках (биометрических ямах) и захоронениях сибирской язвы.</w:t>
      </w:r>
    </w:p>
    <w:bookmarkEnd w:id="12"/>
    <w:bookmarkStart w:name="z22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приложения 4 к настоящему Плану;</w:t>
      </w:r>
    </w:p>
    <w:bookmarkEnd w:id="13"/>
    <w:bookmarkStart w:name="z23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данные о количестве гуртов, отар, табунов, сформированных по видам и половозрастным группам сельскохозяйственных животных по форме согласно таблице 2 приложения 4 к настоящему Плану.</w:t>
      </w:r>
    </w:p>
    <w:bookmarkEnd w:id="14"/>
    <w:bookmarkStart w:name="z24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сведения о численности поголовья сельскохозяйственных животных для выпаса на отгонных пастбищах по форме согласно таблице 3 приложения 4 к настоящему Плану.</w:t>
      </w:r>
    </w:p>
    <w:bookmarkEnd w:id="15"/>
    <w:bookmarkStart w:name="z25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 согласно приложению 5 к настоящему Плану.</w:t>
      </w:r>
    </w:p>
    <w:bookmarkEnd w:id="16"/>
    <w:bookmarkStart w:name="z26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пастбищах осуществляется в соответствии с правилами выпаса сельскохозяйственных животных, утверждаемыми акиматом Алакольского района в соответствии с подпунктом 5-1) пункта 4 статьи 7 Закона Республики Казахстан "О государственном регулировании развития агропромышленного комплекса и сельских территорий" на основании Типовых правил выпаса сельскохозяйственных животных, утвержденных приказом Министра сельского хозяйства Республики Казахстан от 29 апреля 2020 года № 145 (зарегистрирован в Реестре государственной регистрации нормативных правовых актов № 20540). Выпас сельскохозяйственных животных на землях лесного, водного фондов и особо охраняемых природных территорий осуществляется в соответствии со статьей 99 Лесного кодекса Республики Казахстан, Правилами сенокошения и пастьбы скота на участках государственного лесного фонда, утвержденными приказом Министра сельского хозяйства Республики Казахстан от 12 октября 2015 года № 18-02/909 (зарегистрирован в Реестре государственной регистрации нормативных правовых актов № 12259), статьями 95, 119, 125 Водного кодекса Республики Казахстан, статьями 23, 40, 43, 47, 48, 52, 69 Закона Республики Казахстан "Об особо охраняемых природных территориях"; .</w:t>
      </w:r>
    </w:p>
    <w:bookmarkEnd w:id="17"/>
    <w:bookmarkStart w:name="z27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рекомендуемые схемы пастбищеоборотов по форме согласно приложению 6 к настоящему Плану;</w:t>
      </w:r>
    </w:p>
    <w:bookmarkEnd w:id="18"/>
    <w:bookmarkStart w:name="z28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официальная статистическая информация по статистике животноводства и растениеводства.</w:t>
      </w:r>
    </w:p>
    <w:bookmarkEnd w:id="19"/>
    <w:bookmarkStart w:name="z29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учитывалось следующее.</w:t>
      </w:r>
    </w:p>
    <w:bookmarkEnd w:id="20"/>
    <w:bookmarkStart w:name="z30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в разрезе категорий земель на территории административно-территориальной единицы, в которой указываются границы, площади и виды пастбищ, в том числе отдаленные, сезонные, сухие и посевные пастбища, сведения об их собственниках или землепользователях на основании правоустанавливающих и идентификационных документов на земельный участок согласно приложению 7 к настоящему Плану ;</w:t>
      </w:r>
    </w:p>
    <w:bookmarkEnd w:id="21"/>
    <w:bookmarkStart w:name="z31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схема (карта), по которой установлены пастбища для нужд населения по выпасу сельскохозяйственных животных в частном дворе, в том числе общественные пастбища, в которой указываются границы и площади пастбищ для нужд населения по выпасу сельскохозяйственных животных в частном дворе, в том числе общественных пастбищ согласно приложению 8 к настоящему Плану;</w:t>
      </w:r>
    </w:p>
    <w:bookmarkEnd w:id="22"/>
    <w:bookmarkStart w:name="z32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схема (карта) с указанием схем предлагаемых пастбищных оборотов, в которой указываются схемы пастбищных оборотов, предоставляемые на основе геоботанического обследования пастбищ согласно приложению 9 к настоящему Плану;</w:t>
      </w:r>
    </w:p>
    <w:bookmarkEnd w:id="23"/>
    <w:bookmarkStart w:name="z33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схема (карта), на которой устанавливаются сервитуты для выгонки сельскохозяйственных животных, скотопрогонные трассы и иные объекты пастбищной инфраструктуры, а также скотомогильники (биометрическиеямы), в которой указываются сервитуты для выгонки сельскохозяйственных животных, скотопрогонные трассы, объекты пастбищной инфраструктуры, местонахождение скотомогильников (биометрическихям) согласно приложению 10 к настоящему Плану: </w:t>
      </w:r>
    </w:p>
    <w:bookmarkEnd w:id="24"/>
    <w:bookmarkStart w:name="z34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(карта), по которой пастбища могут быть предоставлены в землепользование пользователям пастбищ согласно приложению 11 к настоящему Плану.</w:t>
      </w:r>
    </w:p>
    <w:bookmarkEnd w:id="25"/>
    <w:bookmarkStart w:name="z35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Предоставление свободных земель в собственность или землепользование для сельскохозяйственных нужд осуществляется в соответствии со статьей 138 Земельного кодекса Республики Казахстан (далее Кодекс), утвержденной приказом заместителя Премьер-Министра Республики Казахстан Министра сельскогохозяйства Республики Казахстан от 20декабря 2018 года №518(зарегистрирован в Реестре государственной регистрации нормативных правовых актов за № 18048) осуществляется в соответствии с правилами организации и проведения конкурса по предоставлению временного возмездного землепользования (аренды) для ведения сельскохозяйственного производства:</w:t>
      </w:r>
    </w:p>
    <w:bookmarkEnd w:id="26"/>
    <w:bookmarkStart w:name="z36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(карта), устанавливающая пастбища, подлежащие резервированию в целях удовлетворения нужд населения по выпасу сельскохозяйственных животных в частном дворе, в которой указываются границы и площади пастбищ, подлежащих резервированию в целях удовлетворения потребностей населения по выпасу сельскохозяйственных животных в частном дворе согласно приложению 12 к настоящему Плану</w:t>
      </w:r>
    </w:p>
    <w:bookmarkEnd w:id="27"/>
    <w:bookmarkStart w:name="z37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Резервирование земель осуществляется в соответствии со статьей 49-2 Кодекса, правилами резервирования земель, утвержденными приказом министра национальной экономики Республики Казахстан от 28 февраля 2015 года №178 (зарегистрирован в Реестре государственной регистрации и нормативных правовых актов за №11337);</w:t>
      </w:r>
    </w:p>
    <w:bookmarkEnd w:id="28"/>
    <w:bookmarkStart w:name="z38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схема доступа к водным источникам (озерам, рекам, прудам, котлам, оросительным или оросительным каналам, трубчатым или шахтным каналам), составленная в соответствии с нормой водопотребления, в которой указываются маршруты движения животных к водным источникам согласно приложению 13 к настоящему Плану.</w:t>
      </w:r>
    </w:p>
    <w:bookmarkEnd w:id="29"/>
    <w:bookmarkStart w:name="z39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Схема размещения голов сельскохозяйственных животных на удаленных пастбищах, в которой указываются границы и площади удаленных пастбищ для размещения голов сельскохозяйственных животных согласно приложению 14 к настоящему Плану; </w:t>
      </w:r>
    </w:p>
    <w:bookmarkEnd w:id="30"/>
    <w:bookmarkStart w:name="z40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требования, необходимые для рационального использования пастбищ в соответствующей административно – территориальной единице:</w:t>
      </w:r>
    </w:p>
    <w:bookmarkEnd w:id="31"/>
    <w:bookmarkStart w:name="z41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Соблюдение предельно допустимой нормы нагрузки на общую площадь пастбищ в соответствии с приказом министра сельскогохозяйства Республики Казахстан от 14 апреля 2015 года №3-3/332 "Об утверждении и предельно допустимой нормы нагрузки на общую площадь пастбищ" (зарегистрирован в Реестре государственной регистрации и нормативных правовых актов за №11064);</w:t>
      </w:r>
    </w:p>
    <w:bookmarkEnd w:id="32"/>
    <w:bookmarkStart w:name="z42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пастбищного оборота и источников водопользования;</w:t>
      </w:r>
    </w:p>
    <w:bookmarkEnd w:id="33"/>
    <w:bookmarkStart w:name="z43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Распределение пастбищных угодий на отдельные полевые участки; чередование пастбищных участков в пространстве и времени (в течение июня, года) по сезонам года; </w:t>
      </w:r>
    </w:p>
    <w:bookmarkEnd w:id="34"/>
    <w:bookmarkStart w:name="z44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Ежегодное оставление одного из участков пастбищного оборота без выпаса скота и сельскохозяйственных животных. </w:t>
      </w:r>
    </w:p>
    <w:bookmarkEnd w:id="35"/>
    <w:bookmarkStart w:name="z45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Алакольском районе имеются 1 город, 23 сельских округов, 56 сельских населенных пунктов.</w:t>
      </w:r>
    </w:p>
    <w:bookmarkEnd w:id="36"/>
    <w:bookmarkStart w:name="z46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Алакольского района 2367,267, из них пастбищные земли – 826 284 га.</w:t>
      </w:r>
    </w:p>
    <w:bookmarkEnd w:id="37"/>
    <w:bookmarkStart w:name="z47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bookmarkEnd w:id="38"/>
    <w:bookmarkStart w:name="z48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подразделяются на:</w:t>
      </w:r>
    </w:p>
    <w:bookmarkEnd w:id="39"/>
    <w:bookmarkStart w:name="z49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1063,671 тысяч гектаров, из них пастбищные земли – 894,186 тысяч гектаров, в том числе сенокосы – 51,748 тысяч гектаров.</w:t>
      </w:r>
    </w:p>
    <w:bookmarkEnd w:id="40"/>
    <w:bookmarkStart w:name="z50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- 59,363 тысяч гектаров;</w:t>
      </w:r>
    </w:p>
    <w:bookmarkEnd w:id="41"/>
    <w:bookmarkStart w:name="z51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 сельскохозяйственного назначения – 22,963 тысяч гектаров;</w:t>
      </w:r>
    </w:p>
    <w:bookmarkEnd w:id="42"/>
    <w:bookmarkStart w:name="z52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лесного фонда - 245,221 тысяч гектаров;</w:t>
      </w:r>
    </w:p>
    <w:bookmarkEnd w:id="43"/>
    <w:bookmarkStart w:name="z53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природных заповедников – 168,985 тысяч гектаров; </w:t>
      </w:r>
    </w:p>
    <w:bookmarkEnd w:id="44"/>
    <w:bookmarkStart w:name="z54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- 794 тысяч гектаров;</w:t>
      </w:r>
    </w:p>
    <w:bookmarkEnd w:id="45"/>
    <w:bookmarkStart w:name="z55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запаса – 808,560 тысяч гектаров.</w:t>
      </w:r>
    </w:p>
    <w:bookmarkEnd w:id="46"/>
    <w:bookmarkStart w:name="z56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района резко континентальный. Годовое количество атмосферных осадков на равнинной территории 150-260 мм, в горных районах 350-550 мм. Средние температуры января -12-16°С, июля +18+23°С.</w:t>
      </w:r>
    </w:p>
    <w:bookmarkEnd w:id="47"/>
    <w:bookmarkStart w:name="z57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равнине распространены серо-бурые полупустынные почвы, в предгорьях светло-корияневые и черноземные, а солончаковые на песчаных полях.</w:t>
      </w:r>
    </w:p>
    <w:bookmarkEnd w:id="48"/>
    <w:bookmarkStart w:name="z58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района протекают реки - Тентек, Чинжала, Жаманты, Кызылтал, Ыргайты.</w:t>
      </w:r>
    </w:p>
    <w:bookmarkEnd w:id="49"/>
    <w:bookmarkStart w:name="z59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Насчитывается примерно 110 видов широко распространенных цветковых растений, относящихся к 25 семействам и 85 родам. Наибольшее распространение получили три семейства: злаковые, сложноцветные и маревые.</w:t>
      </w:r>
    </w:p>
    <w:bookmarkEnd w:id="50"/>
    <w:bookmarkStart w:name="z60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51"/>
    <w:bookmarkStart w:name="z61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180-210 дней.</w:t>
      </w:r>
    </w:p>
    <w:bookmarkEnd w:id="52"/>
    <w:bookmarkStart w:name="z62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Алакольском районе действуют 60 ветеринарно-санитарных объектов, из них: 2 скотомогильников, 27 сибирский очагов, 22 ветеринарных пунктов, 2 мест для обработки животных, 7 пунктов осеменения крупного рогатого скота.</w:t>
      </w:r>
    </w:p>
    <w:bookmarkEnd w:id="53"/>
    <w:bookmarkStart w:name="z63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настоящее время в Алакольском района районе насчитывается 60259 голов крупного рогатого , мелкого рогатого скота 204067голов, 25090 голов лошадей, 74 голов верблюдов .</w:t>
      </w:r>
    </w:p>
    <w:bookmarkEnd w:id="54"/>
    <w:bookmarkStart w:name="z64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соответствии с приказом министра сельского хозяйства Республики Казахстан от 14 апреля 2015 года № 3-3/332 " Об утверждении предельно допустимой нормы нагрузки на общую площадь пастбищ" норма пастбищной площади на 1 голову сельскохозяйственных животных: КРС - 4,5 га; овец и коз -1,7 га; лошадей -10,2 га, верблюдов-11,9 га .</w:t>
      </w:r>
    </w:p>
    <w:bookmarkEnd w:id="55"/>
    <w:bookmarkStart w:name="z65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Устройство водопоев. Весной при сочной траве животных необходимо поить до 3-4 раз, а летом в жару – до 7-8 раз. Потребление воды на голову крупного рогатого скота составляет 30-50 литров в сутки, а молодняка-20-50 литров в день. Лучшие водопои - чистые реки, ручьи, пруды с проточной свежей водой. Водопои с загрязненной, застойной водой для скота непригодны, так как могут вызвать заболевания животных, особенно глистные. </w:t>
      </w:r>
    </w:p>
    <w:bookmarkEnd w:id="56"/>
    <w:bookmarkStart w:name="z66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сельских округах района в связи с ростом поголовья скота в частных дворах по району наблюдается дефицит пастбищных угодий 103354 га, в том числе Достыкском сельском округе – 1800 га, Екпиндинском сельском округе –8938 га, Енбекшинском сельском округе – 30000 га, Жайпакском сельском округе – 1500 га, Кызылащинском сельском округе – 8852 га, Токжайлауском сельском округе – 4063 га,Ушаральском городском округе -50100 га.</w:t>
      </w:r>
    </w:p>
    <w:bookmarkEnd w:id="57"/>
    <w:bookmarkStart w:name="z67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решения этих проблем – необходимо рационально выделить пастбищные угодья из государственного фонда и увеличить площади пастбищ за счет земель населенных пунктов, земель сельскохозяйственного назначения и земель запаса Алакольского района.</w:t>
      </w:r>
    </w:p>
    <w:bookmarkEnd w:id="58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по Алакольскому району на 2025-2029 годы</w:t>
            </w:r>
          </w:p>
        </w:tc>
      </w:tr>
    </w:tbl>
    <w:bookmarkStart w:name="z69" w:id="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</w:t>
      </w:r>
    </w:p>
    <w:bookmarkEnd w:id="59"/>
    <w:bookmarkStart w:name="z70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Распределение пастбищ по категориям земель Алакольского района .</w:t>
      </w:r>
    </w:p>
    <w:bookmarkEnd w:id="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сельских округов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1" w:id="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</w:t>
            </w:r>
          </w:p>
          <w:bookmarkEnd w:id="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промышленности, транспорта, связи и иного не сельскохозяйственного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охраняемых природных территорий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Актубек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24381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Аркарлы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109699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Ьескол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22,002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0,0369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93,2369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70,4459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Жагатал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103905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106980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Жайпак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33353100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39769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33555100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79492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56575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Камыскала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Кольбай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Кызылащы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Лепси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38,2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Терикти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2931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42498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Токжайлау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68698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2" w:id="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</w:t>
            </w:r>
          </w:p>
          <w:bookmarkEnd w:id="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27359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Ыргайты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91 177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2 788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93965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Ушарал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333420100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48,8</w:t>
            </w:r>
          </w:p>
        </w:tc>
      </w:tr>
    </w:tbl>
    <w:bookmarkStart w:name="z73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Распределение пастбищ населенного пункта, тысяч гектаров</w:t>
      </w:r>
    </w:p>
    <w:bookmarkEnd w:id="6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4" w:id="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bookmarkEnd w:id="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" w:id="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предназначенные для удовлетворения нужд населения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выпасу сельскохозяйственных животных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Акжарского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333433000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Майлышат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Актубекского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Актубек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Аркарлинского с/о333437000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Аркарлы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107401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Булақты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Каратума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РЗД 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РЗД 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333439600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РЗД Сайкан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333443200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ст.Жаланашколь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333443300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ст.Коктума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Екпендинского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333445200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Карлыгаш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333445300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Ушкайын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" w:id="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Еңбекшинского</w:t>
            </w:r>
          </w:p>
          <w:bookmarkEnd w:id="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с/ 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Еңбекші ауылы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9" w:id="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Жагатальского</w:t>
            </w:r>
          </w:p>
          <w:bookmarkEnd w:id="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Казахстан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89309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33449100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Бесагаш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Жайпакского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Жайпақ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Жанаминского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333451200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333451300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Старый Жанама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Жыландинского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333555100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33555300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Майқан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33555400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Шынжылы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33555200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Төңкеріс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33555500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Көкжар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333555100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333459000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Қабанбай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333461000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Камыскалинского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Камыскала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Кольбайского с/ 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Кызылкайын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Әлемді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Будыр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Колбай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4.44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Кызылащинского с/ 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Жұмахан Балапанов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Лепсинского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Лепсинск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333467200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Байзерек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Чимбулак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333467300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Жунжурек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Сапакского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333441100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Теректинского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Теректы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333469200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Токжайлауского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Токжайлау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49,06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Ушбулаксого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Ушбулақ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333473200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Айпара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333473300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Ыргайтинского с/о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Коктума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333477200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Акчи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Ушарал г/о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333420100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Үшарал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МТФ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80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bookmarkEnd w:id="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" w:id="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bookmarkEnd w:id="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Акжарский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КТ"Жазылбеков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060840011113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" w:id="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24-255-106-152</w:t>
            </w:r>
          </w:p>
          <w:bookmarkEnd w:id="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24-255-106-158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24-255-106-156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24-255-107-104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24-255-108-118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24-255-106-161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24-255-107-105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24-255-108-117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24-255-106-151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24-255-106-153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24-255-106-162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24-255-106-157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24-255-108-116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24-255-106-159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24-255-106-160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24-255-124-648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24-255-106-155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284018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"Ғабиден"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480621401049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1" w:id="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24-255-106-139</w:t>
            </w:r>
          </w:p>
          <w:bookmarkEnd w:id="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24-255-106-145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24-255-107-103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"Епифанцев"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550725300580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24-255-107-100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"Встреча"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750224300320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3" w:id="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24-255-106-170</w:t>
            </w:r>
          </w:p>
          <w:bookmarkEnd w:id="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24-255-108-123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"Жаданов Д."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520123300106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24-255-108-101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"Дроздов"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631009300280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24-255-108-110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"Фомченко"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560406300358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"Унербеков Б.А."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471228300247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"Унербеков О. 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710911301524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4" w:id="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24-255-106-118</w:t>
            </w:r>
          </w:p>
          <w:bookmarkEnd w:id="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"Курманбаев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690112300556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"Кожагулов С.С."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660204302011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"Курманбаев Б.О."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661007300959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5" w:id="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24-255-106-136</w:t>
            </w:r>
          </w:p>
          <w:bookmarkEnd w:id="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Актубекский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Абдилдаев Рыспек Байдусекович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680515302839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" w:id="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24-255-019-129</w:t>
            </w:r>
          </w:p>
          <w:bookmarkEnd w:id="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Алекеев Асан Касымович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640602302140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7" w:id="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24-255-019-178</w:t>
            </w:r>
          </w:p>
          <w:bookmarkEnd w:id="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24-255-019-176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Алекеев Бағлан Әшімұлы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920323301363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24-255-019-273 24-255-019-274 24-255-019-275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Алекеев Турсун Нусупканович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541225301610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9" w:id="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24-255-019-131</w:t>
            </w:r>
          </w:p>
          <w:bookmarkEnd w:id="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24-255-019-207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Абылбеков Еркин Сатыбаевич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710807302001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Ахметбаева Гульнара Абдиевна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681004400437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Бияхметов Ержан Досмагулович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610506300058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Доспосынов Биржан Ахметович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860806302313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24-255-019-236 24-255-019-238 24-255-019-237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Жанкараев Сержан Несипказинович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630512300669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0" w:id="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24-255-019-230</w:t>
            </w:r>
          </w:p>
          <w:bookmarkEnd w:id="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24-255-019-229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Иесов Есенгалий Самарканович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540925300576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" w:id="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24-255-019-173</w:t>
            </w:r>
          </w:p>
          <w:bookmarkEnd w:id="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24-255-019-174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Кокен Алишевич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611130300354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" w:id="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24-255-019-111 </w:t>
            </w:r>
          </w:p>
          <w:bookmarkEnd w:id="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24-255-019-139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24-255-019-184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24-255-019-185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24-255-019-212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24-255-019-213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24-255-019-217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24-255-019-181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Камзин Бейбит Махмутович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800819301961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" w:id="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24-255-019-152</w:t>
            </w:r>
          </w:p>
          <w:bookmarkEnd w:id="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24-255-019-153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Каракбаева Гульнар Жаксылыковна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680701400463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" w:id="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24-255-019-241 </w:t>
            </w:r>
          </w:p>
          <w:bookmarkEnd w:id="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24-255-019-239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Климов Виктор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540118301646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6" w:id="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24-255-019-140</w:t>
            </w:r>
          </w:p>
          <w:bookmarkEnd w:id="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24-255-019-264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24-255-019-265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Молдыбекова Аймангул Сериковна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741026401290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" w:id="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24-255-019-233</w:t>
            </w:r>
          </w:p>
          <w:bookmarkEnd w:id="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24-255-019-234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Муханов Болат Еленгайпович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680826301643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" w:id="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24-255-019-221</w:t>
            </w:r>
          </w:p>
          <w:bookmarkEnd w:id="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Нукарбеков Калий Узменович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710125302292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" w:id="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24-255-019-266</w:t>
            </w:r>
          </w:p>
          <w:bookmarkEnd w:id="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24-255-019-267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Нургустинова Зауре Омаровна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591126401777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4" w:id="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24-255-019-162 </w:t>
            </w:r>
          </w:p>
          <w:bookmarkEnd w:id="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Нусипов Даурен Жармухамбетович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730513300368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5" w:id="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24-255-019-141</w:t>
            </w:r>
          </w:p>
          <w:bookmarkEnd w:id="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Нусипов Канатхан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520525300032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6" w:id="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24-255-019-227</w:t>
            </w:r>
          </w:p>
          <w:bookmarkEnd w:id="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24-255-019-201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24-255-019-165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24-255-019-202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Оразбеков Альмугаз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500625301922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0" w:id="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24-255-0119-243</w:t>
            </w:r>
          </w:p>
          <w:bookmarkEnd w:id="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24-255-019-244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Самарханов Қайрат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631217302258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Сергазинов Сулеймен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2"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24-255-019-132 </w:t>
            </w:r>
          </w:p>
          <w:bookmarkEnd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24-255-019-115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Скаков Максат Даулетханович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790424301323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4" w:id="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24-255-019-196</w:t>
            </w:r>
          </w:p>
          <w:bookmarkEnd w:id="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24-255-019-198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Тлепов Жумагельды Шаяхметович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680905300596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6" w:id="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24-255-019-126</w:t>
            </w:r>
          </w:p>
          <w:bookmarkEnd w:id="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Тлепов Кожахмет Шаяхметович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591205302867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24-255-019-182 24-255-019-146 24-255-019-144 24-255-019-183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Тураров Арынтай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390922300228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24-255-019-106 24-255-019-143 24-255-019-107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Аркарлинский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"Еркебұлан"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611017300062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7"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24-255-002-133</w:t>
            </w:r>
          </w:p>
          <w:bookmarkEnd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24-255-148-148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"Ернар" Асубаев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620501304658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24-255-002-118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"Биғыз"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740706300081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24-255-002-117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"Қосқұй"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580102305351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24-255-002-111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"Тұрпан"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820225302130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24-255-002-107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"Айдын"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600225300148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24-255-024-103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"Зере"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760414302103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8"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24-255-002-128</w:t>
            </w:r>
          </w:p>
          <w:bookmarkEnd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24-255-001-754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"Арқабай"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670330400306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24-255-002-103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"Мұқан"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591123300131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24-255-002-126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"Жуантөбе"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680728300078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24-255-002-310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"Алтыуайт"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620502300098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24-255-002-108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"Жаркын"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650325400612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24:255:003:002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"Еркебұлан"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611017300062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9" w:id="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24-255-002-133</w:t>
            </w:r>
          </w:p>
          <w:bookmarkEnd w:id="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24-255-148-148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Катыкбаев С.А.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540502301029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Сабырбаев Алмас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760529300182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Сабырбаев Алмас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760529300182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Рахимов Ж.К.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781217301804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Рахимов Ж.К.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781217301804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Саринова Бакытгуль Солтановна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6412144001886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Досымагулова Райса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510714400510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Каупанов Ерик Байдрахманович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680705300716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Саринов 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590227300401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Станбеков 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583524235630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Нурсейтов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775253352325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Инкарбеков Берикбол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520723300574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Утеулиев У.С.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511121300166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Валиев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700522301409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Адильбеков 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510118300662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Адильбеков 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510118300662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Багиев 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501124300349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Багиев 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501124300349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Багиев 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501124300349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Рамазанов 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450415300891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Рамазанов 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450415300891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Рамазанов 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450415300891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24-255-038--689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Капаров Э.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500325300884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Капаров Э.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500325300884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Курышбаев Кали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310501300553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Арсимеков Ваха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380101303596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Арсимеков Ваха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380101303596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Арсимеков Ваха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380101303596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Абылбеков 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511125300217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Абылбеков 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511125300217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Бутинчинов К.М.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621020302483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Дильдебаев Кабыл Кадырович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590804302098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Дильдебаев Кабыл Кадырович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590804302098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Жумжуманова Кулбаршын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500708400496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Жумжуманова Кулбаршын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500708400496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Жумжуманова Кулбаршын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500708400496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Жумжуманова Кулбаршын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500708400496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24-255-038-659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Сабырбаев Айдар Макышевич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700517300314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Сабырбаев Айдар Макышевич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700517300314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Сабырбаев Айдар Макышевич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700517300314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Сабырбаев Айдар Макышевич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700517300314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Рахимов Серик Сапинович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420610300201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Алипов Дынгазы Чакерович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510625300748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Каримов Максат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760805300459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Аязбаева Куляш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580102405318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Алимбеков Кабиден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281010300404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Алимбеков Кабиден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281010300404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Калдыбеков Марат Абишевич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710426300512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Калдыбеков Марат Абишевич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710426300512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Сейрбаев 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630810302229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Сейрбаев 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630810302229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Жакупбаев Мухамедкарим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260101306378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Даулетханов Тасбулат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460106300982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Байтукбаев Нуртай Искакович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651020302181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Байтукбаев Нуртай Искакович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651020302181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Баскеев М.Н.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440417400212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Баскеев М.Н.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440417400212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Сагимбаев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610829301944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Нурмуханбетова 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530501401449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Кушегенова Г.М.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561010401681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Кушегенова Г.М.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561010401681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Шунаев А.О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740303301881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Кумисбекова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330101319761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Орайханов Абдыхамит.Т.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532156445852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Жабаев Б.З.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560921300387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Шарипбеков Д.Н.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650430301823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Орайханов Аблахат 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650721402568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Станбеков Нурлан Кызырович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740522301892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Шынгожанов Айдар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740427302206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Даулетханов Марат Жасбулатович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780718302030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Бутинчинов Болысхан Темирханович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660108302298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Айамбаева Н.М.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730102403324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"Нусипов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010826302325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885454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"Үшқайың"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690803302281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24-255-080-208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"Айбар"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700516302335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24-255-147-105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"BIRLIK"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680913301507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24-255-147-107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"Байкадамова Г"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560601400168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24-255-075-123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"Майкынов 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660116302251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"Бағдаулет"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861107302623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24-255-080-215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"Дакариев 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621129301527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24-255-152-127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"Мейрманов 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551110300679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24-255-152-106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"Айдос"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631111301967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24-255-073-598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"Әбсейт"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600906300516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24-255-152-111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"Қапсаламов Х"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780929300021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24-255-152-130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"Болысбаев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691206301598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24-255-075-106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109031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"Алакөл Ақбас"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020940005521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"Байбол" Бисаринов Ахан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550507300694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0" w:id="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24-255-015-213</w:t>
            </w:r>
          </w:p>
          <w:bookmarkEnd w:id="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1" w:id="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"СлямовА"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760530301116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24-255-015- 114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"Алтындән" Жумагулова Айгул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600127400052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2" w:id="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24-255-015-182</w:t>
            </w:r>
          </w:p>
          <w:bookmarkEnd w:id="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3"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"Ақтоған" Сеирбаев Жанат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630810302229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4" w:id="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24-255-016-103</w:t>
            </w:r>
          </w:p>
          <w:bookmarkEnd w:id="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24-255-015-169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24-255-148-116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7" w:id="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4465</w:t>
            </w:r>
          </w:p>
          <w:bookmarkEnd w:id="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"Ырыс" Рахимов.А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760922300278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"Уштобе" Куспеков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550903300022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"Айбек" Жакупов.С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670309302242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"СайханЖаннат" Смагулов.С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830802300439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0" w:id="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24-255-015-211</w:t>
            </w:r>
          </w:p>
          <w:bookmarkEnd w:id="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1" w:id="1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  <w:bookmarkEnd w:id="1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"Ерке" Адиков Даулетхан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730830300897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"ИскаковМ"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600613302054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"Нурдаулет" Борлыбаев.Н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491027300614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"Уштобе" Тагаев Турсынбек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591201302607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"Голден Кропс" Набиев Бауыржан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710609300207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176579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Жагатальский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Орайханов Абдыхамит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650901300805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Жуанышбаев Ерик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600717301001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Нусипов Абай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551126300379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2" w:id="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24-255-011-110</w:t>
            </w:r>
          </w:p>
          <w:bookmarkEnd w:id="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Доламбай Женис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450217300161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3" w:id="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24-255-011-115</w:t>
            </w:r>
          </w:p>
          <w:bookmarkEnd w:id="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24-255-011-116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Амиргалиев Есим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740602301133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Байбатыров Алмас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710212300506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5" w:id="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24-255-011-161</w:t>
            </w:r>
          </w:p>
          <w:bookmarkEnd w:id="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24-255-012-103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Алимханов Малик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580410301849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Ериков Ербулан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771130301196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Оразаева Гулнур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661128401063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Темирбаев Еркиндик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760308302137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Нусупбеков Кеншилик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580525302654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Оразбаев Бекмухамбет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650427300492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Абылгазинова Кульнар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540810400715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24-255-050-109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Қайранбеков Серик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590605302195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Ахметова Кулихан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620412403604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24-255-050-137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Басшыгул Ракымхан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520305300363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Мустафин Болатбек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721014300683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6" w:id="1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24-255-011-198</w:t>
            </w:r>
          </w:p>
          <w:bookmarkEnd w:id="1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Кампитов Марат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780402300185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Қахарманов Заманбек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390927300267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Тукатов Нурмуханбет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470501303857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24-255-012-115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Несипбеков Сайлаухан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490213300523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Касиет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450523300195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Дузжанов Маулетхан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750516302780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Дуйсенбинов Бакытжан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811209300840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7" w:id="1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24-255-011-101</w:t>
            </w:r>
          </w:p>
          <w:bookmarkEnd w:id="1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24-255-150-149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24-255-011-232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24-255-012-113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Тайкенов Қайрат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820312301709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Жумагулова Айгул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600127400052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24-255-050-320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Данияров Серикбол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630707301270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24-255-050-101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Алимханов Чаймаран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640214300561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Жанымжанов Мурат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701109300527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ЕОН-ВАН-ШАН-Рашид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500305300409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24-255-013-118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Ақылбеков Биржан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690101311294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"Алакөл-Агро"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000340001800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24-255-013-114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ОрайхановАбдыхамит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650901300805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Жуанышбаев Ерик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600717301001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Нусипов Абай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551126300379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" w:id="1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24-255-011-110</w:t>
            </w:r>
          </w:p>
          <w:bookmarkEnd w:id="1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Доламбай Женис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450217300161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" w:id="1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24-255-011-115</w:t>
            </w:r>
          </w:p>
          <w:bookmarkEnd w:id="1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24-255-011-116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Амиргалиев Есим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740602301133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Байбатыров Алмас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710212300506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" w:id="1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24-255-011-161</w:t>
            </w:r>
          </w:p>
          <w:bookmarkEnd w:id="1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24-255-012-103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Алимханов Малик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580410301849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Ериков Ербулан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771130301196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Оразаева Гулнур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661128401063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Темирбаев Еркиндик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760308302137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24-255-011-291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Нусупбеков Кеншилик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580525302654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Оразбаев Бекмухамбет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650427300492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Абылгазинова Кульнар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540810400715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24-255-050-109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Қайранбеков Серик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590605302195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Ахметова Кулихан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620412403604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24-255-050-137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Басшыгул Ракымхан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520305300363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Мустафин Болатбек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721014300683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4" w:id="1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24-255-011-198</w:t>
            </w:r>
          </w:p>
          <w:bookmarkEnd w:id="1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Кампитов Марат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780402300185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Кахарманов Заманбек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390927300267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24-255-011-131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3806894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Жайпакский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Шенеев Мусай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590106301947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Нукенов Қабен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610225302611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24-255-052-293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000289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Кабдығалиев Жарас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541004300175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24-255-052-501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016485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Канагатов Нурмуханбет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561118301484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Бердибеков Байкен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700612301745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Есибаев Кажымхан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611002301445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24-255-052-456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Иманкулов Бектемир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630918300498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Қабдырахманов Талғат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700213302338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Байболатов Канат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600409302065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Асханов Нурмухамет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590208302553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24-255-052-976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Ахмадиев Берден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560403301222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24-255-052-369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Кабдолдаев Сатыбалды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710512300257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Алимгазинов Жасулан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780903301513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Есеркенов Ахметжан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401022300849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Қойшыбеков Қумарбек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481220300275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Аханов Рустем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840715301014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Сасанбаев Ахметжан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540401300854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Жакуов Самат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661126300541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529974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Жанаминский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Акджанов Галымжан Еркинбаевич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780101309767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" w:id="1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24-255-029-239</w:t>
            </w:r>
          </w:p>
          <w:bookmarkEnd w:id="1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24-255-029-240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224-255-025-231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24-255-029-185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Байзаков Машен Сембаевич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610329302191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Тумабаев Ерлан Нурланович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840425301688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" w:id="1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24-255-025-122</w:t>
            </w:r>
          </w:p>
          <w:bookmarkEnd w:id="1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24-255-052-134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Чугаев Кайрат Нурсапаевич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630215300208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24-225-029-229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Толеугалиев Куаныш Толеугалиевич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790929301399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0" w:id="1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24-255-029-226</w:t>
            </w:r>
          </w:p>
          <w:bookmarkEnd w:id="1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Телеухан Тулегенович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690811302057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Белдеубаев Сейтхан Кожабекович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551201300336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" w:id="1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24-255-029-211</w:t>
            </w:r>
          </w:p>
          <w:bookmarkEnd w:id="1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24-255-029-212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24-255-029-213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24-255-148-113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Шарахметов Серік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500620300213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Алсеринова Улжамал Оспановна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610601400675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Жаролла Жасболатович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560311300254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5" w:id="1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24-255-029-175</w:t>
            </w:r>
          </w:p>
          <w:bookmarkEnd w:id="1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24-255-029-176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Ахметжанов 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550531301009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7" w:id="1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24-2555-029-145</w:t>
            </w:r>
          </w:p>
          <w:bookmarkEnd w:id="1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Болысханов Кызыр Сагидолдаевич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590927300239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8" w:id="1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24-255-029-142</w:t>
            </w:r>
          </w:p>
          <w:bookmarkEnd w:id="1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Бииков Максут Керимтаевич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740811300121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9" w:id="1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24-255-029-188</w:t>
            </w:r>
          </w:p>
          <w:bookmarkEnd w:id="1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Есенжигитов Акалмаз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571029301740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Карсембаев Ерик Куттыбекович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600420302283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0" w:id="1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24-255-029-128</w:t>
            </w:r>
          </w:p>
          <w:bookmarkEnd w:id="1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24-255-029-129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Алпысбеков Малик Асылбекович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571127301306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Жылкайдаров Санат Омирсерикович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590201302753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Бекбаев Канат Нурсапанович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550425300996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Карсембаев Бекен Куттыбекович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650927301746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Беккожаев Куат Нуркасымович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620505302060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Капанов Малим Нурмолдаевич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580101315670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Асылханов Канат Абылханович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610926300666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Нургазинова Сахан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480110302805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Кожабеков Фархат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750328301939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Байбатыров Берикбол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610417302605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Багила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651115401176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Джаманкозов Турсынгазы Нугумурович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480525300191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Абылбекова Сулушаш Байкенженовна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740606401766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Ділдәбай Сұлтан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481115399035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Таберек Асан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650705302727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Жанысбаев Куат Шаймуканович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750408301983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24-255-024-266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Козыбай Сагынбай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631001303886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24-255-025-283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Макай Айкын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720908302756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24-255-025-291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Баймуханбетов Ербатыр Байбатырович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590306300837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24-255-025-301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Акышева Рыскан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430101404780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24-255-025-315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Сембаев Абевзит Мукашевич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470805301536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Садыков Еркин Мухамеджанович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571105301752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Шидербаев Тлеубек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560207301326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Нурбосынов Толеубек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491107302714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Жуандыков Сабит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710710301670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Айдарбеков Касым Чайахметович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511120302107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Мойтапов Оразбек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560414301639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Курсакбаев Ербол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651125300166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24-255-029-167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83947,8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Жыландинский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Фелер Галина Андреевна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780440018245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24-255-115-110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Кудеева Альбина Степановна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790331400237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24-255-116-101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Абжанов Мурат Жумашович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620628302397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24-255-115-103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Байгужанов Мурат Касымович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551222300082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24-255-116-105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Скрипников Игорь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640218300761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24-255-116-103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Умирбек Шабданбекович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780421303014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24-255-115-107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Асимова Лайла Канатовна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691009400802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24-255-115-105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Ивлев Алексей Константинович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430121300374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24-255-116-106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Акимбеков Жанабил Карбекович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810825300490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24-255-116-108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Азимханов Серик Сыдыкович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520103402596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24-255-116-104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Кабдылдаева Айман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660726401414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Айтбаев Болат Абишевич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530301302012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24-255-098-102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Спартак Зейнегабылович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690121300456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Акимбеков Жанабил Карбекович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630122300143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2" w:id="1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24-255-097-238</w:t>
            </w:r>
          </w:p>
          <w:bookmarkEnd w:id="1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24-255-097-239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24-255-097-184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24-255-097-157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6" w:id="1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33100</w:t>
            </w:r>
          </w:p>
          <w:bookmarkEnd w:id="1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36600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12647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12700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Казангапов Калибек Карсыбекович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550610402845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0" w:id="1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24-255-097-103</w:t>
            </w:r>
          </w:p>
          <w:bookmarkEnd w:id="1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" w:id="1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1744</w:t>
            </w:r>
          </w:p>
          <w:bookmarkEnd w:id="1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Байгужанов Мурат Касымович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560221301085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Шалтаев Оразхан Батаевич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540104400965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" w:id="1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24-255-097-110</w:t>
            </w:r>
          </w:p>
          <w:bookmarkEnd w:id="1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24-255-097-111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4" w:id="1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  <w:bookmarkEnd w:id="1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37060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Жумаханов Алимжан Сулейменович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660730302011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6" w:id="1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24-255-097-112</w:t>
            </w:r>
          </w:p>
          <w:bookmarkEnd w:id="1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7" w:id="1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43500</w:t>
            </w:r>
          </w:p>
          <w:bookmarkEnd w:id="1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Орынбеков Кайратбек Турарбекович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741012300884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Оралтаев Нурлан Сабырович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580310303198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Киыкбаев Ержан Абдрасилович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490305400926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Сабанкулов Хабиб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650301300918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Мухаметкалиев Алпысбай Кумарович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560710302244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8" w:id="1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24-255-097-132</w:t>
            </w:r>
          </w:p>
          <w:bookmarkEnd w:id="1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24-255-097-133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24-255-092-215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24-255-097-169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24-255-097-170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24-255-097-186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4" w:id="1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  <w:bookmarkEnd w:id="1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10600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1700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4700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1890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Мынбаева Нагима Бейсековна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630813300279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0" w:id="1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24-255-097-224</w:t>
            </w:r>
          </w:p>
          <w:bookmarkEnd w:id="1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24-255-097-223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2" w:id="1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19000</w:t>
            </w:r>
          </w:p>
          <w:bookmarkEnd w:id="1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3230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Токсамбаев Ортембай Токтамысович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530411300887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4" w:id="1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24-255-098-106</w:t>
            </w:r>
          </w:p>
          <w:bookmarkEnd w:id="1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24-255-097-202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6" w:id="1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2680</w:t>
            </w:r>
          </w:p>
          <w:bookmarkEnd w:id="1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40520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 Сактаган Нурмолдаович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750619300720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"Сельский механизатор"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031040000394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8" w:id="1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24-255-097-144</w:t>
            </w:r>
          </w:p>
          <w:bookmarkEnd w:id="1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" w:id="1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6540</w:t>
            </w:r>
          </w:p>
          <w:bookmarkEnd w:id="1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Жумаханов Турар Баймухамбетович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601020301174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0" w:id="1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24-255-097-150</w:t>
            </w:r>
          </w:p>
          <w:bookmarkEnd w:id="1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1" w:id="1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  <w:bookmarkEnd w:id="1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Мухамеджанов Акылбай Арапович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630815300612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"Сельский механизатор"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031040000394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2" w:id="1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24-255-097-159</w:t>
            </w:r>
          </w:p>
          <w:bookmarkEnd w:id="1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3" w:id="1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13000</w:t>
            </w:r>
          </w:p>
          <w:bookmarkEnd w:id="1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Седебаев Сырым Зияданович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640715301542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4" w:id="1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24-255-097-160</w:t>
            </w:r>
          </w:p>
          <w:bookmarkEnd w:id="1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Онгарбаев Елемес Сеитказиевич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530520302757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5" w:id="1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24-255-097-179</w:t>
            </w:r>
          </w:p>
          <w:bookmarkEnd w:id="1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6" w:id="1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3023</w:t>
            </w:r>
          </w:p>
          <w:bookmarkEnd w:id="1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Алимбаев Жандос Канапьянович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681215301763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7" w:id="1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24-255-097-188</w:t>
            </w:r>
          </w:p>
          <w:bookmarkEnd w:id="1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8" w:id="1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6670</w:t>
            </w:r>
          </w:p>
          <w:bookmarkEnd w:id="1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Мунайтбасова Роза Хаджиахметовна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530129400157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9" w:id="1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24-255-097-195</w:t>
            </w:r>
          </w:p>
          <w:bookmarkEnd w:id="1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24-255-097-197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24-255-097-198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2" w:id="1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12930</w:t>
            </w:r>
          </w:p>
          <w:bookmarkEnd w:id="1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27000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41200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Мунайтбасов Батырбек Кабылмажитович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551113300050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177650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Абдулдаев Кайрат Ильясович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661225300865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Нарымбаев Базарбай Капсаметович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470104301664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Косымжанов Ермек Бакытович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670630301666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5" w:id="1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24-255-097-190</w:t>
            </w:r>
          </w:p>
          <w:bookmarkEnd w:id="1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6" w:id="1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  <w:bookmarkEnd w:id="1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7" w:id="1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1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Кошкаров Болат Базарович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520103301690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"Сельский механизатор"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031040000394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" w:id="1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24-255-097-174</w:t>
            </w:r>
          </w:p>
          <w:bookmarkEnd w:id="1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9" w:id="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53120</w:t>
            </w:r>
          </w:p>
          <w:bookmarkEnd w:id="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Рабатов Уали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430129300378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Жаксыгельдинов Турсынмамет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540615301475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" w:id="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24-255-097-204</w:t>
            </w:r>
          </w:p>
          <w:bookmarkEnd w:id="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1" w:id="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12920</w:t>
            </w:r>
          </w:p>
          <w:bookmarkEnd w:id="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"Сельский механизатор"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031040000394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Абетеев Талгат Жакупбекович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650816301316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" w:id="1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24-255-097-207</w:t>
            </w:r>
          </w:p>
          <w:bookmarkEnd w:id="1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3" w:id="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  <w:bookmarkEnd w:id="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"Қызылбай"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930105301366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Орынбеков Найманбек Турарбекович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560505301396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" w:id="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24-255-097-236</w:t>
            </w:r>
          </w:p>
          <w:bookmarkEnd w:id="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5" w:id="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3828</w:t>
            </w:r>
          </w:p>
          <w:bookmarkEnd w:id="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Аринова Амина Бабашевна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480621401049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Алибек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591114300569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24-255-047-192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Жаканов Бауыржан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620716301832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24-255-047-101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Базекенов Курманжан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520810300686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24-255-047-120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Скаков Аскар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721110300477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24-255-047-247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Ыбырайханұлы Алмас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790104301899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24-255-047-180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Темирова Айымхан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620504402408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24-255-047-106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Еркебаев Қайрат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670123300542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24-255-047-165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Бекшетаев Ерлан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691010300198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24-255-047-198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Айтов Токтаган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651015302907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24-255-047-121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Жумашев Кудайберген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570520300758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24-255-047-154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Тыныбаев Жексенбай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620825300728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24-255-047-188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87,63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Бекежанов Зейнелхан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370101306281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24-255-047-146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Бейсенов Дуйсембек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611015301684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24-255-047-105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Бурганбаев Мухатай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500514300415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24-255-047-122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80,01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Лакбаев Касенбай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401215300540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24-255-047-157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Садуақасов Қуат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801207302329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24-255-047-149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Абылбеков Сатыбай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490524303086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24-255-047-183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2318,21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Камыскалинский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Абдрахманова Кульзияш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480815402983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6" w:id="1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24-255-151-114</w:t>
            </w:r>
          </w:p>
          <w:bookmarkEnd w:id="1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Сағындықов Жолдыбай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571006300032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24-255-151-102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Есимов Султанбек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600627401722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24-255-039-229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Рафиков Нурғали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590301303597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7" w:id="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24-255-150-134</w:t>
            </w:r>
          </w:p>
          <w:bookmarkEnd w:id="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24-255-151-111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Байдрахманов Болатхан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610101312007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24-255-040-116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Қалиясқарова Рита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660204401684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" w:id="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24-255-150-156</w:t>
            </w:r>
          </w:p>
          <w:bookmarkEnd w:id="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Кольбайский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Хаметов Нурболды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591203300295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24-255-066-563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Зуев Біржан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750424301900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24-255-066-110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000341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Кабдулдинов Мурат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760503302098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24-255-066-107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Катчыбаев Алмасбек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760728300570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24-255-066-896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000653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Кыркымбаев Ерлан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820911301021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24-255-065-143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Жумагулов Ерлан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631118301886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24-255-065-103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000592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Жумабекова Улбике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470701400251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24-255-066-892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Кульбаев Толеуқазы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690614302135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03-255-064-152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Байгумуров Асхат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811026301110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03-255-064-409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Исагулова Манат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640515400188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03-255-064-258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000103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002950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Кызылащинский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Джанакова Маншук Зекеновна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640305401602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" w:id="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24-255-023-215</w:t>
            </w:r>
          </w:p>
          <w:bookmarkEnd w:id="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24-255-023-377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24-255-023-216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24-255-023-217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Колбаков Амантай Нурмухамбетович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641128300061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Нурмуханбетова Багдагул Бектасовна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601208402130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Нурмуханбетова Багдагул Бектасовна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601208402130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Айнабеков Кыдырбек Муратханович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740508300392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Жунисов Жунисказы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480609300217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Мерекенов Берик Кабылханович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601223301326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3" w:id="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Хаймолдинов Дулат Мухадесович</w:t>
            </w:r>
          </w:p>
          <w:bookmarkEnd w:id="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Шалкар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740817301836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Абдрасилов Орал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390303300591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Сейтказинов Сатмуханбет Маманович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650123302307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Танекенов Саят Каримович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710101300870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Абеуов Марат Абдикенович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730512301995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Колбаков Беделхан Нурмуханбетович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700211302624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Галиев Келис Солтанмуратович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520606300598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Галиев Келис Солтанмуратович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520606300598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Галиев Келис Солтанмуратович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520606300598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Торежанов Амангелды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640513302058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Торежанов Амангелды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640513302058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Торежанов Амангелды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640513302058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4" w:id="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Койшибаев Касымхан Баяшевич</w:t>
            </w:r>
          </w:p>
          <w:bookmarkEnd w:id="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Муханов Серик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641205300654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Койшибаев Касымхан Баяшевич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641205300654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Койшибаев Касымхан Баяшевич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641205300654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Жунисов Жунисказы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480609300217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Жунисов Жунисказы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480609300217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Жунисов Жунисказы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480609300217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Асхарбеков Сарсенбек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530319301312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24-252-023-252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Мухамедияров Шермухамет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371201301831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Мухамедияров Шермухамет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371201301831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Мухамедияров Шермухамет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371201301831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Сагумжанов Кажытай Корабаевич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500610302126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5" w:id="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Кариев Беимбет Рымович</w:t>
            </w:r>
          </w:p>
          <w:bookmarkEnd w:id="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Кариев Айдар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710218302416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Биттеев Алимжан Мырзахметович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620727301773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Биттеев Алимжан Мырзахметович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620727301773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Танекенов Саят Каримович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710101300870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Танекенов Саят Каримович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710101300870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Танекенов Саят Каримович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710101300870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Танекенов Саят Каримович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710101300870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Ахмежанов Айдынгали Сагдыгалиевич Ахметжанов Маратжан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710907302005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Биттеев Ержан Мырзахметович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650702300378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Маманов Есим Ашимович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350922300143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Нуркасымов Максат Амангелдинович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880910300693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Утелбаев Омирузах Жаксыбаевич Жаксыбаев Шалкар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tbl>
            <w:tblPr>
              <w:tblW w:w="0" w:type="auto"/>
              <w:tblCellSpacing w:w="0" w:type="auto"/>
              <w:tblInd w:w="115" w:type="dxa"/>
              <w:tblBorders>
                <w:top w:val="single" w:color="cfcfcf" w:sz="5"/>
                <w:left w:val="single" w:color="cfcfcf" w:sz="5"/>
                <w:bottom w:val="single" w:color="cfcfcf" w:sz="5"/>
                <w:right w:val="single" w:color="cfcfcf" w:sz="5"/>
                <w:insideH w:val="none"/>
                <w:insideV w:val="none"/>
              </w:tblBorders>
              <w:tblLayout w:type="fixed"/>
            </w:tblPr>
            <w:tblGrid>
              <w:gridCol w:w="12300"/>
            </w:tblGrid>
            <w:tr>
              <w:trPr>
                <w:trHeight w:val="30" w:hRule="atLeast"/>
              </w:trPr>
              <w:tc>
                <w:tcPr>
                  <w:tcW w:w="12300" w:type="dxa"/>
                  <w:tcBorders>
                    <w:top w:val="single" w:color="cfcfcf" w:sz="5"/>
                    <w:left w:val="single" w:color="cfcfcf" w:sz="5"/>
                    <w:bottom w:val="single" w:color="cfcfcf" w:sz="5"/>
                    <w:right w:val="single" w:color="cfcfcf" w:sz="5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>
                  <w:pPr>
                    <w:spacing w:after="20"/>
                    <w:ind w:left="20"/>
                    <w:jc w:val="both"/>
                  </w:pPr>
                  <w:r>
                    <w:rPr>
                      <w:rFonts w:ascii="Times New Roman"/>
                      <w:b w:val="false"/>
                      <w:i w:val="false"/>
                      <w:color w:val="000000"/>
                      <w:sz w:val="20"/>
                    </w:rPr>
                    <w:t>
630720302319</w:t>
                  </w:r>
                </w:p>
              </w:tc>
            </w:tr>
          </w:tbl>
          <w:p/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Утелбаев Омирузах Жаксыбаевич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tbl>
            <w:tblPr>
              <w:tblW w:w="0" w:type="auto"/>
              <w:tblCellSpacing w:w="0" w:type="auto"/>
              <w:tblInd w:w="115" w:type="dxa"/>
              <w:tblBorders>
                <w:top w:val="single" w:color="cfcfcf" w:sz="5"/>
                <w:left w:val="single" w:color="cfcfcf" w:sz="5"/>
                <w:bottom w:val="single" w:color="cfcfcf" w:sz="5"/>
                <w:right w:val="single" w:color="cfcfcf" w:sz="5"/>
                <w:insideH w:val="none"/>
                <w:insideV w:val="none"/>
              </w:tblBorders>
              <w:tblLayout w:type="fixed"/>
            </w:tblPr>
            <w:tblGrid>
              <w:gridCol w:w="12300"/>
            </w:tblGrid>
            <w:tr>
              <w:trPr>
                <w:trHeight w:val="30" w:hRule="atLeast"/>
              </w:trPr>
              <w:tc>
                <w:tcPr>
                  <w:tcW w:w="12300" w:type="dxa"/>
                  <w:tcBorders>
                    <w:top w:val="single" w:color="cfcfcf" w:sz="5"/>
                    <w:left w:val="single" w:color="cfcfcf" w:sz="5"/>
                    <w:bottom w:val="single" w:color="cfcfcf" w:sz="5"/>
                    <w:right w:val="single" w:color="cfcfcf" w:sz="5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>
                  <w:pPr>
                    <w:spacing w:after="20"/>
                    <w:ind w:left="20"/>
                    <w:jc w:val="both"/>
                  </w:pPr>
                  <w:r>
                    <w:rPr>
                      <w:rFonts w:ascii="Times New Roman"/>
                      <w:b w:val="false"/>
                      <w:i w:val="false"/>
                      <w:color w:val="000000"/>
                      <w:sz w:val="20"/>
                    </w:rPr>
                    <w:t>
630720302319</w:t>
                  </w:r>
                </w:p>
              </w:tc>
            </w:tr>
          </w:tbl>
          <w:p/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Серікбайұлы Серік Сыдыкбаева Кания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490105402152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Мурат Маженович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710907302005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Ахмежанов Марат Сагдыгалиевич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710907302005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Ахмежанов Марат Сагдыгалиевич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710907302005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Мерекенов Ерик Кабылханович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601223301326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Дуйсенбаева Клара Адилхановна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650308404197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Тастанов Даулет Тарапович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500610302126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Тастанов Даулет Тарапович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500610302126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Дуйсенбаев Даулет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521215400758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Дуйсенбаев Даулет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521215400758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Дуйсенбаев Даулет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521215400758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Торежанов Амангелды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420626300176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101588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Лепсинский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6" w:id="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Акимбеков</w:t>
            </w:r>
          </w:p>
          <w:bookmarkEnd w:id="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Жанабил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630 122 300 143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Аринова Амина Бабашевна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480 621 401 049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Ивлев Алексей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570 402 301 893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24-263-053-125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Тыныбаев Бекет Камзанович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630 104 300 581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Радионов Генадий Борисович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670 719 301 441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Хавкей Асхар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610 629 349 014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Абдухаликов Ринат Жунусович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630 712 300 547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24-255-086-111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Аманкулов Болатхан Бекбосынович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640 814 300 494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Дакариева Елена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651 104 400 435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Кайранов Сайлау Баймолдинович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610 120 302 412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Баянбаев Адам Базарбаевич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560 525 300 555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Муханов Адилгазы Муханович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500 501 300 325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24-263-053-465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Емцева Антонина Ивановна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630719401867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Атчабаров Рамазан Рахимович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630 122 300 143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24-255-081-104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Бахтияров Марат Ахманбекович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480 621 401 049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24-255-053-464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Даутов Жумадил Аринович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580 333 300 311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Ибапов Чакержан Сайранович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370 820 300 668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24-255-053-154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Ердембеков Кабдель Садыкович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420 610 300 261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Мукишев Бакытбек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571 101 303 033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Чукенова Рауза Калибековна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490 314 400 192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Курмаев Ермек Рифкатович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720 906 300 421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Нысанов Оян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290 305 300 224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Кузумбаев Кайрат Журсумбаевич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690 318 300 179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24-255-085-104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Букеев Асхат Кажиманович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770 303 302 361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Садинова Мария Жуанкановна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561 026 402 042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Букеев Сафаргалий Темиргалиевич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511 220 300 769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24-255-086-114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Ковешников Николай Петрович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461 010 300 160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Саламатова Ольга Федоровна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600 212 400 798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Кульбаев Рамиль Муратханович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800 625 302 943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Баткалов Мухтар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500 101 311 643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24-255-081-841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Зыков Андрей Борисович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680 919 300 353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Сакенов Бейсеке Абдулсаликович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530 919 300 264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Джумабекова Кульмарян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580526400144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Жеребаев Бауыржан Токтарович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630617300500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Тушкенова Жестай Нургазиевна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500325402659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24-255-086-115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Кульбаев Мнир Букеевич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610913301405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Ракишев Мерзаян Ракимович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380303300566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Калыбеков Маулен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731126302432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Тунгатаров Жубандык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540501300977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Абузяров Махмуд Искакович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521231300493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Байгарашев Канат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640513300408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24-255-086-110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Камбаров Кайрат Толеуович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700902300406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Калимулин Тауфик Минтаевич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560430300310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24-255-086-108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Карнаухова Татьяна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681028401753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24-255-086-102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Садуакасов Аскарбек Канагатович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570805300421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24-255-084-137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Сапакский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Рамазанов Галымбек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690205302230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Казангапова Кульчат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550906401509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 Айдарбек Аскербекови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670324300199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Герасименко Людмила Георгиевна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500826400031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Токбулатова Жанна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730430402578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Таймукенов Серикбол Оспанович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500302300303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Беков Алпаш Ахметович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470310302781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Сахметов Малик Мадьярович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630418301285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Найзабекова Баянсулу Сапаргалиевна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650601401571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Исимбеков Нусукпек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650326300403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Першин Николай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361107300989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Бойко Сергей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780305301542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Зимин Николай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580204300226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Омарбаев Алдаберген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570125301898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Нурлан Келисович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640815301943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Першина Вера Дмитриевна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561022400718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03-255-112-121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Жетымбеков Рустем Баймукатович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800308302038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Канагатова Рысалды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480101400261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 Акылбек Турсунович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761029300266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Кошкаров Болат Базарбаевич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520103301690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Зимин Николай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580204300226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Беков Алпаш Ахметович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470310302781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Садыкова кульбараш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651014401117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Кошкаров Болат Базарбаевич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520103301690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Беков Алпаш Ахметович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470310302781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Алькенов Муратхан Сагидолданович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570527300588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Зимин Николай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580204300226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Токбулатова Жанна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730430402578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Таймункенов Серикбол Оспанбаевич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500302300303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Беков Алпаш Ахметович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470310302781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Сабадашова Елена Алексеевна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750425401080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Азбаев Амантай Сатабаевич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630622302118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Рамазанов Галымбек Куттыбекович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690205302230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Копалов Темиш Анатольевич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630220303071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Жунусова Кульзипа Сембаевна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500423400190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24-255-112-218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Теректинский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Баймуханов Рашат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550101300924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Атанбек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610130300565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Косаев Ерболат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511015302146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7" w:id="1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24-255-102-132</w:t>
            </w:r>
          </w:p>
          <w:bookmarkEnd w:id="1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Безминов Сергей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670310300221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8" w:id="1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24-255-102-138</w:t>
            </w:r>
          </w:p>
          <w:bookmarkEnd w:id="1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Кенджасаров Турсунбек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640324302020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 Иүсіпбек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840101309384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Беков Марат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791018301715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9" w:id="1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24-255-102-123</w:t>
            </w:r>
          </w:p>
          <w:bookmarkEnd w:id="1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24-255-102-124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Байгужанов Мурат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560221301085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1" w:id="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24-255-102-166</w:t>
            </w:r>
          </w:p>
          <w:bookmarkEnd w:id="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24-255-102-120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Бижанова Сейсебала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590317402186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3" w:id="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24-255-157-114</w:t>
            </w:r>
          </w:p>
          <w:bookmarkEnd w:id="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24-255-152-134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294713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Бижанов Ержан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730315302318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Даулет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720101312617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5" w:id="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24-255-102-145 </w:t>
            </w:r>
          </w:p>
          <w:bookmarkEnd w:id="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Амраев С.Н.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111240008344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Жексинбаева Сания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660327402453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Сабырбаев Тусупбек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660909300147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Рыскулов 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670122300225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6" w:id="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24-255-102-158</w:t>
            </w:r>
          </w:p>
          <w:bookmarkEnd w:id="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Бедельбеков Ынгат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590313300984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7" w:id="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24-255-102-177 </w:t>
            </w:r>
          </w:p>
          <w:bookmarkEnd w:id="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24-255-152-144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Калимолдин Даулет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630512301736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Саликов Ондасын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660914301509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Сабазов Мураткан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521102301559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8" w:id="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24-255-102-128 </w:t>
            </w:r>
          </w:p>
          <w:bookmarkEnd w:id="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Багыжанов Мурат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660218302305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9" w:id="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24-255-152-149</w:t>
            </w:r>
          </w:p>
          <w:bookmarkEnd w:id="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010940003932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24-255-152-123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1027431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Майкынов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060840011113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24-255-152-145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242801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Жазылбеков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060840011113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24-255-152-161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412056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Баймуханов Рашат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550101300924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Атанбек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610130300565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Косаев Ерболат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511015302146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0" w:id="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24-255-102-132</w:t>
            </w:r>
          </w:p>
          <w:bookmarkEnd w:id="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Безминов Сергей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670310300221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1" w:id="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24-255-102-138 </w:t>
            </w:r>
          </w:p>
          <w:bookmarkEnd w:id="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Кенджасаров Турсунбек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640324302020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 Иүсіпбек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840101309384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Беков Марат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791018301715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2" w:id="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24-255-102-125</w:t>
            </w:r>
          </w:p>
          <w:bookmarkEnd w:id="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24-255-157-120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24-255-152-170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24-255-157-121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24-255-152-171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208964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Байгужанов Мурат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560221301085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6" w:id="1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24-255-102-166</w:t>
            </w:r>
          </w:p>
          <w:bookmarkEnd w:id="1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24-255-102-120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Ргебек Руслан Базарбайұлы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821027302403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8" w:id="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24-255-102-1005</w:t>
            </w:r>
          </w:p>
          <w:bookmarkEnd w:id="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24-255-152-1002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Оразбаев Асхат Маратулы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911112300170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9" w:id="1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24-255-102-314</w:t>
            </w:r>
          </w:p>
          <w:bookmarkEnd w:id="1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24-255-157-119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24-255-152-167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Лебединский Олег Анатольевич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691114300143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Калажанова Г. 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581228400484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24-255-152-164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Баймуханов Рашат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550101300924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Атанбек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610130300565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Токжайлауский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"Тоқжайлау"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970440018245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24-255-167-129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Шаймуратов Айнур Булатовна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790331400237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24-255-120-139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Турсынбай Бауыржан Турсынбаевич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8011303012830002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24-255-120-125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Рамазанов Адильхат Нурдыгалиевич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600222300082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24-255-120-161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Нурпейсов Сембай Чаяхметович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640218300761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24-255-120-162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Кульджабаев Нурлан Умарович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780421303014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24-255-120-119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Досмырзаұлы Серік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930425300074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24-255-120-116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Бюжеев Задий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430121300374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24-255-120-130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Бисаринов Жанибек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810825300490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24-255-120-123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Базарханова Джумахан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520103402596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24-255-120-105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Бабичева Галина Ивановна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570925402653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24-255-120-100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Койшибеков Руслан Сайранбекович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710324300426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24-255-120-140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Ушбулакский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Калидолдин Сергазы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555625300468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24-255-163-126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Нурасилов Ерлан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700101317565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24-255-263-053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Балтабеков Сагымбек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660921302159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24-255-053-192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Федосова Рияш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580821400099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24-255-089-119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Сайболатов Толембек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571127300526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24-255-163-123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Шарахметов Аскат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731120302182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24-255-075-118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Аимбеков Манат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631127301855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24-255-140-123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Сасанов Өнербек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421110300236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24-255-156-102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Қыдырбаев Маулен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730223300956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24-255-042-119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Саметов Еркеш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700226302011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24-255-124-111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Адырбаев Алимхан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461025300330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24-255-124-119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Кабдолдаев Абдыгалым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640319300087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24-255-124-133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Саятова Баршагул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640418402404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24-255-164-240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Жазыкпаев Сайын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530215302739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24-255-163-122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Маманов Жанарбек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690601302769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24-255-124-134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Смагылов Жанарбек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630526302463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24-255-124-147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Жукенов Ахметжан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711102302241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24-255-124-150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Саметов Мекен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660812301930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24-255-124-152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Федосов Олег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950218301417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24-255-164-243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Калидолдин Сергазы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555625300468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24-255-163-126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Дильдебаев Амантай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621114301268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24-255-045-156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Мукабаев Кадирбек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550328300453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24-255-045-160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Уали Арабай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570102306050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24-255-045-187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Жидай Жеңіс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770809302777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24-255-045-182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Мәшкей Ержібек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781003303758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24-255-045-186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Қожақапан Бұлғынбек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701120302701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24-255-045-189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Мұқарам Тоқтасын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710508302353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24-255-045-272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Қадыс Сәрсен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750805303145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24-255-045-190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Дильдебаев Бауыржан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660410302527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24-255-045-215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Керімхан Болат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720315303265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24-255-045-188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Ыргайтинский сельский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Айтманов Мухтар Еркасымович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680228301008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1" w:id="1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24-255-056-1599</w:t>
            </w:r>
          </w:p>
          <w:bookmarkEnd w:id="1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24-255-058-216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24-255-058-217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24-255-059-207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Амриев Альсяить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510511300183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24-255-056-1160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Ахмадиев Даулен Жарыкбаевич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691120300304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5" w:id="1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24-255-056-819</w:t>
            </w:r>
          </w:p>
          <w:bookmarkEnd w:id="1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24-255-056-818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24-255-056-817.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Аязбаев Мухаметхан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451105300135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Бегатарова Сауле Жанахметовна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540101410679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Даулетханов Елтай Солтанович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701101300296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7" w:id="1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24-255-058-136</w:t>
            </w:r>
          </w:p>
          <w:bookmarkEnd w:id="1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24-255-059-131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24-255-056-160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24-255-059-132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Даулетханов Ербол Куттыбекович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710721300276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Есболатов Серікбол Шаймарданович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760527301645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1" w:id="1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24-255-059-148</w:t>
            </w:r>
          </w:p>
          <w:bookmarkEnd w:id="1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24-255-059-149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24-255-058-151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24-255-058-152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24-255-058-155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24-255-056-332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Жанахметов Азамат Канапьянович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850312300260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7" w:id="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24-255-059-137</w:t>
            </w:r>
          </w:p>
          <w:bookmarkEnd w:id="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24-255-059-182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24-255-059-180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24-255-058-144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24-255-058-180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Жумабаева Алия Океновна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620303402584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24-255-058-135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Жумадилова Рысжан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561210400551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24-255-058-114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Калдыбаев Жарылкасын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530812301746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Калдыбаева Кульбакыт Мухатаевна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580412400431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4" w:id="1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24-255-058-142</w:t>
            </w:r>
          </w:p>
          <w:bookmarkEnd w:id="1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24-255-058-141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24-255-059-135.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Капаров Алим Адешович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690617301470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7" w:id="1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24-255-059-136</w:t>
            </w:r>
          </w:p>
          <w:bookmarkEnd w:id="1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24-255-058-122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24-255-059-122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24-255-058-123.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Каттыбаев Ардак Кабидолдаевич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861110300861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0" w:id="1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24-255-058-187</w:t>
            </w:r>
          </w:p>
          <w:bookmarkEnd w:id="1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24-255-056-1286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24-255-059-190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24-2565-058-188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Мазатбекова Сауле Токтарбаевна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591203400241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3" w:id="1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24-255-059-209</w:t>
            </w:r>
          </w:p>
          <w:bookmarkEnd w:id="1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24-255-059-202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24-255-056-1471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Оразбаев Серік Ниязгажинович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690724302044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Садыканова Жолдукан Ахметкановна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440510400446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5" w:id="1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24-255-059-145</w:t>
            </w:r>
          </w:p>
          <w:bookmarkEnd w:id="1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24-255-058-146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24-255-059-143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24-255-059-142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24-255-059-144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Садыков Муратбек Токенович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760526300820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9" w:id="1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24-255-058-204</w:t>
            </w:r>
          </w:p>
          <w:bookmarkEnd w:id="1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24-255-058-202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24-255-059-194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24-255-058-203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24-255-056-1391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24-255-057-1119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Сакаев Нургазы Абешович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600210301213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4" w:id="1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24-255-164-223</w:t>
            </w:r>
          </w:p>
          <w:bookmarkEnd w:id="1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24-255-056-1101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24-255-059-167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24-255-058-166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24-255-164-224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Сейпуллаев Байкуат Шедімбаевич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840315300750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9" w:id="1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24-255-058-164</w:t>
            </w:r>
          </w:p>
          <w:bookmarkEnd w:id="1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24-255-058-165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24-255-058-166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24-255-058-165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Смагулова Табира Жумабековна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590105400078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24-255-056-197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Ғалымжан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590410300011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2" w:id="1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24-255-056-105</w:t>
            </w:r>
          </w:p>
          <w:bookmarkEnd w:id="1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24-255-056-106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24-255-056-105.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"Жібек Жолы"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960740015021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4" w:id="1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24-255-056-1086</w:t>
            </w:r>
          </w:p>
          <w:bookmarkEnd w:id="1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24-255-056-1087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Ушаральский городской округ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331110300960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Абдуллаев 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460815301192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24-255-148-102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Айдарбеков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430501300924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Айманбетов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730409302100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Айманбетов 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690711300374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24-255-148-117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Алтынбекова 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450310401290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Асаубаев 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770918300119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Абайхан 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751116300752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Бикебаев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610430301648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24-263-042-447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Великотский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561104301795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Джолжанова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490315403509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Токарев Ю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670829301579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24-271-005-400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Жақиянова Ғ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441216400014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Жәмпейіс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501014301140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Жүздібаева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501120400879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Идришев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420203301158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Ирмекеев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640126300028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Қабдолдаев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541015300581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Қанағатов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850910303048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Қутанов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510303301478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500601302276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Керченов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600309300749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Мамырбеков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610910301290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Муқанов 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550917300257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Нұғманов 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650415301009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Олжабаев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720626301081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Доламбаева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600123400289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Байдильдаев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590620300953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Рақишев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620217302560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Сарсекова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500308402367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Сатыбалдинов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520102303939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Сембекова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590819401840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Угиев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740408302068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Чумаков А.И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580610300540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Аминов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310220300070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Еркебаев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620331300683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Жұмахан Қанат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890620399063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Еон-Ван-Шан Рашид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500305300409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Қанағатов 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850816302732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Жақсыбаев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770702300957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Шыныбаев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570114301673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Күлмаханов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810331302283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Великотский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650516302284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Жумашев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541012301216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Жакипов Қанат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820311300359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Жаксыгелдинов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690920300093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Толғанбаев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481123300035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24-255-009-136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Алтыбаева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550713401024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Қасенова Ғ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620911400800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793636</w:t>
            </w:r>
          </w:p>
        </w:tc>
      </w:tr>
    </w:tbl>
    <w:bookmarkStart w:name="z345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4. Распределение пастбищ</w:t>
      </w:r>
    </w:p>
    <w:bookmarkEnd w:id="2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" w:id="2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bookmarkEnd w:id="2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тысяч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общественных пастбищ, тысяч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тысяч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130/585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14/66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24500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Майлышат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63/283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7/31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39/175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959/959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9/40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Актубек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Актубек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Аркарлы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tbl>
            <w:tblPr>
              <w:tblW w:w="0" w:type="auto"/>
              <w:tblCellSpacing w:w="0" w:type="auto"/>
              <w:tblInd w:w="115" w:type="dxa"/>
              <w:tblBorders>
                <w:top w:val="single" w:color="cfcfcf" w:sz="5"/>
                <w:left w:val="single" w:color="cfcfcf" w:sz="5"/>
                <w:bottom w:val="single" w:color="cfcfcf" w:sz="5"/>
                <w:right w:val="single" w:color="cfcfcf" w:sz="5"/>
                <w:insideH w:val="none"/>
                <w:insideV w:val="none"/>
              </w:tblBorders>
              <w:tblLayout w:type="fixed"/>
            </w:tblPr>
            <w:tblGrid>
              <w:gridCol w:w="12300"/>
            </w:tblGrid>
            <w:tr>
              <w:trPr>
                <w:trHeight w:val="30" w:hRule="atLeast"/>
              </w:trPr>
              <w:tc>
                <w:tcPr>
                  <w:tcW w:w="12300" w:type="dxa"/>
                  <w:tcBorders>
                    <w:top w:val="single" w:color="cfcfcf" w:sz="5"/>
                    <w:left w:val="single" w:color="cfcfcf" w:sz="5"/>
                    <w:bottom w:val="single" w:color="cfcfcf" w:sz="5"/>
                    <w:right w:val="single" w:color="cfcfcf" w:sz="5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>
                  <w:pPr>
                    <w:spacing w:after="20"/>
                    <w:ind w:left="20"/>
                    <w:jc w:val="both"/>
                  </w:pPr>
                  <w:r>
                    <w:rPr>
                      <w:rFonts w:ascii="Times New Roman"/>
                      <w:b w:val="false"/>
                      <w:i w:val="false"/>
                      <w:color w:val="000000"/>
                      <w:sz w:val="20"/>
                    </w:rPr>
                    <w:t>
Аркарлы</w:t>
                  </w:r>
                </w:p>
              </w:tc>
            </w:tr>
          </w:tbl>
          <w:p/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18078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0.2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0.10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Булакты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0.9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0.6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Каратума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0.0045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0.006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РЗД 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0.04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РЗД 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333439600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РЗД Сайкан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0.013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333443200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ст.Жаланашколь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333443300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ст.Коктума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1346/686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5579/2793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425/196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12248,48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333445200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Карлыгаш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644/311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1882/920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194/89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333445300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Ушкайын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325/145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954/494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110/44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61.0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Жагатал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7" w:id="2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333449100</w:t>
            </w:r>
          </w:p>
          <w:bookmarkEnd w:id="2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Қазақстан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Бесагаш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1237,5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Жайпак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Жайпак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2652,2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Старый Жанама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112,8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33555100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33555300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Майқан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33555400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Шынжылы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33555200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Тонкеріс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33555500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Көкжар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334859200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Камыскала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Камыскала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333463200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Алакөл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Кызылкайын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Алемди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Будыр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Кызылащы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Ж.Балапанов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Лепсинский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Лепсинск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333467200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Байзерек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Чимбулақ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333467300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Жунжурек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2223/2223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182,6/182,6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Бибакан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Теректи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Теректи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2529/900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2328/672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1206/360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Тереки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157,5/157,5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113/113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27/27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Токжайлау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Токжайлау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10,948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31,849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30,105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333473200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Айпара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333473300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334859100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Ыргайты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Коктума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38,2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333420100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Акчи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Ушарал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333420100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Ушарал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333420200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МТФ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348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сельских округах района в связи с ростом поголовья скота в частных дворах по району наблюдается дефицит пастбищных угодий 103354 га, в том числе Достыкском сельском округе – 1800 га, Екпиндинском сельском округе –8938 га, Енбекшинском сельском округе – 30000 га, Жайпакском сельском округе – 1500 га, Кызылащинском сельском округе – 8852 га, Токжайлауском сельском округе – 4063 га,Ушаральском городском округе -50100 га.</w:t>
      </w:r>
    </w:p>
    <w:bookmarkEnd w:id="203"/>
    <w:bookmarkStart w:name="z349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5. Требуемые дополнительные пастбища</w:t>
      </w:r>
    </w:p>
    <w:bookmarkEnd w:id="2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0" w:id="2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bookmarkEnd w:id="2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1" w:id="2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</w:t>
            </w:r>
          </w:p>
          <w:bookmarkEnd w:id="2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2" w:id="2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</w:t>
            </w:r>
          </w:p>
          <w:bookmarkEnd w:id="2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3" w:id="2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</w:t>
            </w:r>
          </w:p>
          <w:bookmarkEnd w:id="2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8938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14659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50.1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12,2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по Алакольскому району на 2025-2029 годы</w:t>
            </w:r>
          </w:p>
        </w:tc>
      </w:tr>
    </w:tbl>
    <w:bookmarkStart w:name="z355" w:id="2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bookmarkEnd w:id="20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 скобках)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Современное использование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урожайность, центнеров на гектар (год обследования)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Акжарского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6" w:id="2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2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22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Пр-2а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Ковыльно-разнотравно- эфемеровые (ковыль волосатик, сарептский, подмаренник настоящый, зверобой продырявленный, тысячелистник обыкновенный, люцерна серповидная, икотник серый) на светло-каштановых обычных среднемощных суглинистых почвах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Актубекского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28.05.2018 3 Пр-3а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(136)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7" w:id="2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Предгорная слабоволнистая равнина</w:t>
            </w:r>
          </w:p>
          <w:bookmarkEnd w:id="2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Белоземельнополынно-эфемеровые (полынь белоземельная, мятлик лукович-ный, мортук пшеничный, м. восточный, бурачок пустынный) на серо-бурых обычных суглинистых почвах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6,6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6,1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5,2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Аркарлинского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8" w:id="2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30.04.</w:t>
            </w:r>
          </w:p>
          <w:bookmarkEnd w:id="2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Пр-3ж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0" w:id="2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Мелкеобугристые пески закрепленные</w:t>
            </w:r>
          </w:p>
          <w:bookmarkEnd w:id="2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1.Ковыльно-эферово –сорнотравные (ковыли Гогенаккера,сарептский мятлик луковичный,осока вздутая,мортук восточный,бурачок пустыный,ферула Литвиновская 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склонам и понижениям бугров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Бескольского сельского района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" w:id="2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0.04.18</w:t>
            </w:r>
          </w:p>
          <w:bookmarkEnd w:id="2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Пр-4г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(8)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4" w:id="2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Приозерная равнина,</w:t>
            </w:r>
          </w:p>
          <w:bookmarkEnd w:id="2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понижениеГрубостебельнозлаково-разнотравные (чий блестящие, волоснец узкие, вейник наземный, тысячелистник обыкновенный, одуванчик обыкновенны) на лугово-сероземных обыкновенных северных солончаковых суглинистых почвах простых северных суглинистых почвах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Екпиндинского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5" w:id="2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20.07.18 г.</w:t>
            </w:r>
          </w:p>
          <w:bookmarkEnd w:id="2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18В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Пр-2в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(519)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Полыни:узкие Осенние и бутакты, сарептикалық перо, трава пшеницы, холмистый, длинные волосы, лента, свайный толще осадочных, зелень луковичные, пустынных бурачок, палатка огонь, Лиса кометы, брунец, гүлшоғыры персидский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4,8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3,8 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Енбекшинского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7" w:id="2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20.07.18 г.</w:t>
            </w:r>
          </w:p>
          <w:bookmarkEnd w:id="2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18В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Пр-2в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(519)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Полыни:узкие Осенние и бутакты, сарептикалық перо, трава пшеницы, холмистый, длинные волосы, лента, свайный толще осадочных, зелень луковичные, пустынных бурачок, палатка огонь, Лиса кометы, брунец, гүлшоғыры персидский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4,8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3,8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Жагатальского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9" w:id="2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12.06.2018ж</w:t>
            </w:r>
          </w:p>
          <w:bookmarkEnd w:id="2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52а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Пр-4г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1" w:id="2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  <w:bookmarkEnd w:id="2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(283.)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2" w:id="2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Приозерная пониженная равнина</w:t>
            </w:r>
          </w:p>
          <w:bookmarkEnd w:id="2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 Злаково-разнотравно-сорнотравные (пырей ползучий, тимофеевка луговая, ячмень Богдана, полевица гигантская люцерна посевная, тысячелистник обыкновенный, солодка шероховатая, додарция восточная, брунец лисохвостный, осот полевой) на луговых сероземов обыкновенных северных солончаковых суглинистых почвах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Жайпакского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3" w:id="2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20.06.2018</w:t>
            </w:r>
          </w:p>
          <w:bookmarkEnd w:id="2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Г-2а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(571)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1.Торфяно-рыхлительно-эфемерные (бороздно-волосковые, лессингоидная полынь, полынно-толстая полынь, палаточный огонь) глинистые почвы обычной средней мощности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5" w:id="2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</w:t>
            </w:r>
          </w:p>
          <w:bookmarkEnd w:id="2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частная собственность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ОВД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Жанаминского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8" w:id="2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22.09.</w:t>
            </w:r>
          </w:p>
          <w:bookmarkEnd w:id="2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14Ба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Пр-2д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1" w:id="2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(1)</w:t>
            </w:r>
          </w:p>
          <w:bookmarkEnd w:id="2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(4)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1.К открытымоңыр глинистых почвах средней мощности обычных тонких –круглая торф полынисоставляет-много травы (г.ылтан селеу,обычных типчаковой, лессинг в своем родномцвета полынь, луговые герани,тысячелистник обыкновенный, люцерна серп)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выпаса скота в Личных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Жыландинского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2" w:id="2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03.09.2018 г 55</w:t>
            </w:r>
          </w:p>
          <w:bookmarkEnd w:id="2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Пр-6б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(8)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3" w:id="2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Предгорная слабоволнистая равнина.</w:t>
            </w:r>
          </w:p>
          <w:bookmarkEnd w:id="2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1.Кокпековые с полынью белоземельной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4" w:id="2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Понижение</w:t>
            </w:r>
          </w:p>
          <w:bookmarkEnd w:id="2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5" w:id="2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</w:t>
            </w:r>
          </w:p>
          <w:bookmarkEnd w:id="2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частная собственность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ОВД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2,8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2,2 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Кабанскойского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8" w:id="2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02.06.</w:t>
            </w:r>
          </w:p>
          <w:bookmarkEnd w:id="2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61б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Пр-2а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1" w:id="2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  <w:bookmarkEnd w:id="2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(1)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(248)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3" w:id="2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Предгорная равнина,абс.выс.703м</w:t>
            </w:r>
          </w:p>
          <w:bookmarkEnd w:id="2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1.Полынно-сорнотарвно-эфемеровые с разнотравием ( полыни :обыкновенная и метельчатая,брунец лисохвостный,молочный лозный,сердечница крупковая,костеркровельный,осока толостолбиковая,донник лекарственный,тимьян маршаллиевский,люцерна серновидная) на светло-каштановых обычных среднемощных суглинистых почвах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скотав-о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28.05.2018 3 Пр-3а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(136)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Предгорная слабоволнистая равнина Белоземельнополынно-эфемеровые (полынь белоземельная, мятлик луковичный, мортук пшеничный, бурачок пустынный) на серо-бурых обычных суглинистых почвах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 вло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6,6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6,1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5,2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Камыскалинского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4" w:id="2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20.07.18 г.</w:t>
            </w:r>
          </w:p>
          <w:bookmarkEnd w:id="2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18В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Пр-2в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Полыни: узкие Осенние и бутакты, сарептикалық перо, холмистый пшеница, трава, длинные волосы, лента, свайный толще осадочных,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выпаса скота частного Законом,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5,1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3,8 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Кольбайского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6" w:id="2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20.06.2018</w:t>
            </w:r>
          </w:p>
          <w:bookmarkEnd w:id="2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Г-2а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(571)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1Торфяно-опылители-опылители-эфемеровые (пажитник бороздчатый, перо волосистое, полынь лессинговидная, полынь толстостебельная, палаточный)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8" w:id="2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</w:t>
            </w:r>
          </w:p>
          <w:bookmarkEnd w:id="2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частная собственность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крупного рогатого 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НПО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Кызылащинского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1" w:id="2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30.08.2018</w:t>
            </w:r>
          </w:p>
          <w:bookmarkEnd w:id="2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Г-2б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(1)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Кустарниково-злаково-разнотравные с осока мятлик степной, полевица гигантская, люцерна серповидная, тысячелистник обыкновенный,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 вло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6,5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Лепсинского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" w:id="2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11Ба</w:t>
            </w:r>
          </w:p>
          <w:bookmarkEnd w:id="2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Г-1а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(2)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Злаково-разнотравно-полынные на черноземах выщелоченных обычных среднемощных суглинистых почвах по вершинам и склонам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пастбище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Шабылатын жайылыдымдық барлық мал түрлеріне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Сапакского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" w:id="2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07.09.2018</w:t>
            </w:r>
          </w:p>
          <w:bookmarkEnd w:id="2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Г-2а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" w:id="2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  <w:bookmarkEnd w:id="2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(814)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 ферулой (еж обыкновенный, пырей волосатый, Степная гигантская, степная трава, пустынный шалфей, тысячелистник обыкновенный,) суглинистые почвы на черноземах средней мощности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7,6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12,7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Теректинского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6" w:id="2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06.07.18</w:t>
            </w:r>
          </w:p>
          <w:bookmarkEnd w:id="2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13Б Г-1б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Разнотравно-злаковые растения (тысячелистник обыкновенный, липа обыкновенная, трясогузка колотая, рябина низменная, белокрылка обыкновенная) встречаются на черноземных серых почвах, на склонах с уклоном 30 - 35°.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100%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 га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частное выпас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8,4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14,8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9,8 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4,8 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Токжайлауского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7" w:id="2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2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30.07.2018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10.Б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Г-1а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(501)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.Среднегорье.ABS.высота 1100 пологие склоны, крутизна склонов 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Частный выпас скота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Ушбулакского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9" w:id="2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  <w:bookmarkEnd w:id="2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Г-1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(884)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Тысячелистник обыкновенный на выщелоченных глинистых черноземах на склонах южной экспозиции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частрого скота ВЛО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4,3,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0" w:id="2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30.04.2018</w:t>
            </w:r>
          </w:p>
          <w:bookmarkEnd w:id="2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Пр-2а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(1)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Полынь полынно–разнотравная тонко-торфяная,овсяница обыкновенная, полынь лессиновая, полынь Луговая,тысячелистник обыкновенный, люцерна серповидная на глинистых почвах средней мощности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частрого скота ВЛО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Ыргайтинского сельского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1" w:id="2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03.09.</w:t>
            </w:r>
          </w:p>
          <w:bookmarkEnd w:id="2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2018г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Пр-3в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4" w:id="2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(656)</w:t>
            </w:r>
          </w:p>
          <w:bookmarkEnd w:id="2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(662)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1.Саксаулово-солянково-полынные (саксаул безлистный, ильиния Регеля, солянка деревцеобразная, нанофитон ежовый, ежовник усеченный, полыни: туранская, белоземельная) на серо-бурых малоразвитых суглинистых почвах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скотавло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Ушаральского городского округа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5" w:id="2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21.05.2018</w:t>
            </w:r>
          </w:p>
          <w:bookmarkEnd w:id="2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 пр-4г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(111)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грубостебельнозлаково-разнотравно-эфемеровые на лугово-сероземных обыкновенных северныхсолончаковых суглинистных почвах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 вло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6" w:id="2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</w:t>
            </w:r>
          </w:p>
          <w:bookmarkEnd w:id="2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8,2</w:t>
            </w:r>
          </w:p>
        </w:tc>
      </w:tr>
    </w:tbl>
    <w:bookmarkStart w:name="z417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2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8" w:id="2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</w:t>
            </w:r>
          </w:p>
          <w:bookmarkEnd w:id="2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9" w:id="2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</w:t>
            </w:r>
          </w:p>
          <w:bookmarkEnd w:id="2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" w:id="2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</w:t>
            </w:r>
          </w:p>
          <w:bookmarkEnd w:id="2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 скота. Рекомендуемые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Акжарского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затырсованные,подмаренник, тысячелистник -лекарственные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Актубекского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Пастбищные вклады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Аркарлинского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 засоренные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" w:id="2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 с возможным использованием зимой</w:t>
            </w:r>
          </w:p>
          <w:bookmarkEnd w:id="2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Борьба с сорной растительностью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Екпиндинского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изношенный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 для всех видов животноводства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Енбекшинского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Жайпакского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" w:id="2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средний</w:t>
            </w:r>
          </w:p>
          <w:bookmarkEnd w:id="2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перфорированный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4" w:id="2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 крупного рогатого скота</w:t>
            </w:r>
          </w:p>
          <w:bookmarkEnd w:id="2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видов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Жанаминского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средний износ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 для всех видов умеренно изношенного животноводства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Жыландинского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затысованные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" w:id="2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14,3</w:t>
            </w:r>
          </w:p>
          <w:bookmarkEnd w:id="2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затырсованные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Пастбищные вклады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Камыскалинского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скота 7,9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Кольбайского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" w:id="2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средний</w:t>
            </w:r>
          </w:p>
          <w:bookmarkEnd w:id="2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перфорированный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Кызылащинского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Лепсинского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Сильнодействующие постельные клопы, трясогузки, тысячелистник-лекарственные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Сапакского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 затырсованые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Лепсинского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Токжайлауского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" w:id="2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12.4</w:t>
            </w:r>
          </w:p>
          <w:bookmarkEnd w:id="2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" w:id="2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средний</w:t>
            </w:r>
          </w:p>
          <w:bookmarkEnd w:id="2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перфорированный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Ушбулакского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9" w:id="2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14,7</w:t>
            </w:r>
          </w:p>
          <w:bookmarkEnd w:id="2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затырсованные подмаренник ,зверобой,тысячелистник-лекарственные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изношенные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Ыргайтинского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закустаренные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овец, коз, лошадей и верблюдов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Ушаральского с/о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средний перфорированный, средний засоренный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по Алакольскому району на 2025-2029 годы</w:t>
            </w:r>
          </w:p>
        </w:tc>
      </w:tr>
    </w:tbl>
    <w:bookmarkStart w:name="z431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1.Сведения об объектах пастбищной инфраструктуры и о сервитутах для прогона сельскохозяйственных животных</w:t>
      </w:r>
    </w:p>
    <w:bookmarkEnd w:id="2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2" w:id="2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</w:t>
            </w:r>
          </w:p>
          <w:bookmarkEnd w:id="2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требующих строительства (реконструкции),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196,06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260,04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0,006</w:t>
            </w:r>
          </w:p>
        </w:tc>
      </w:tr>
    </w:tbl>
    <w:bookmarkStart w:name="z434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Таблица 2.Данные (сведения) о скотомогильниках (биотермических ямах) </w:t>
      </w:r>
    </w:p>
    <w:bookmarkEnd w:id="2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области, района, сельского округа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 скотомогильника (биотермической ямы)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скотомогильника (биотермической ямы) (примитивная или типовая)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Размер (площадь) скотомогильника (биотермической ямы) (квадратные метры)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Координаты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Текущее состояние (функционирует или не функционирует)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Баланс содержатель (собственник)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северной широты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восточной долготы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Область Жетісу Алакольский район с.Кольбай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Типовой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45.808160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80.285249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функционирует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"Аппарат акима Кольбайского сельского округа 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Область Жетісу Алакольский район с.Жанама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Типовой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'46°10' 23.41423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80°56' 07.51250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функционирует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Жанамаминского селького округа"</w:t>
            </w:r>
          </w:p>
        </w:tc>
      </w:tr>
    </w:tbl>
    <w:bookmarkStart w:name="z435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Данные (сведения) о сибиреязвенных захоронениях</w:t>
      </w:r>
    </w:p>
    <w:bookmarkEnd w:id="26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области района, сельского округа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 сибире язвенных захоронений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Характер почвы и растительности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Размер (площадь) сибиреязвенного захоронения (квадратные метры)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характеристика объекта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Баланс содержатель (собственник)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ограждение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опознавательные знаки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внесено в информационную систему государственного земельного кадастра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6" w:id="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</w:t>
            </w:r>
          </w:p>
          <w:bookmarkEnd w:id="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Ушаральского г/о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7" w:id="2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J/04/00013</w:t>
            </w:r>
          </w:p>
          <w:bookmarkEnd w:id="2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(2 очага)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J/4/00014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Песчанно- каменистая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9" w:id="2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0,0900</w:t>
            </w:r>
          </w:p>
          <w:bookmarkEnd w:id="2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0,2975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0" w:id="2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24-255-007-255</w:t>
            </w:r>
          </w:p>
          <w:bookmarkEnd w:id="2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№03-271-003-1582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Ушаральского городского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 Бескольского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Песчанно- каменистая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0,0900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24-255-038-261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Бескольского сельского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 Енбекшинского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Песчанно- каменистая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0,0900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24-255-015-212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Енбекшинского сельского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Алаколский район Жагатальского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Песчанно- каменистая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24-255-150-167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Жагатальского сельского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 Жанаминского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1" w:id="2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J/04/00018;</w:t>
            </w:r>
          </w:p>
          <w:bookmarkEnd w:id="2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J/04/00019;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J/04/00020;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J/04/00021;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J/04/00022;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J/04/00023;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Песчанно- каменистая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7" w:id="2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0,0400 </w:t>
            </w:r>
          </w:p>
          <w:bookmarkEnd w:id="2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0,0400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0,0900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0,0900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0,0900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0,0900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2" w:id="2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24-255-024-285;</w:t>
            </w:r>
          </w:p>
          <w:bookmarkEnd w:id="2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24-255-025-339;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24-255-025-338;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24-255-025-337;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24-255-025-348;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24-255-025-340;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Жанаминского сельского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район, Кызылащинского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7" w:id="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J/04/00024;</w:t>
            </w:r>
          </w:p>
          <w:bookmarkEnd w:id="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J/04/00025;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J/04/00026;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Песчанно-гравийный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0" w:id="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0,0400</w:t>
            </w:r>
          </w:p>
          <w:bookmarkEnd w:id="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0,0400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0,0900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3" w:id="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24-255-023-382;</w:t>
            </w:r>
          </w:p>
          <w:bookmarkEnd w:id="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24-255-023-383;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24-255-023-384;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24-255-023-385;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Кызылащинского сельского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район, Кабанбайского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6" w:id="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J/04/00028</w:t>
            </w:r>
          </w:p>
          <w:bookmarkEnd w:id="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J/04/00029; J/04/00030;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каменистая с трав. покр.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7" w:id="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0,0900</w:t>
            </w:r>
          </w:p>
          <w:bookmarkEnd w:id="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0,0900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0,0900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9" w:id="2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24-255-097-246;</w:t>
            </w:r>
          </w:p>
          <w:bookmarkEnd w:id="2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24-255-093-391;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24-255-097-245;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Кабанбайского сельского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район, Теректинского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каменистая с трав. покр.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24-255-102-179;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Теректинского сельского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район, Екпиндинского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" w:id="2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J/04/00032</w:t>
            </w:r>
          </w:p>
          <w:bookmarkEnd w:id="2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каменистая с трав. покр.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2" w:id="2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0,0900</w:t>
            </w:r>
          </w:p>
          <w:bookmarkEnd w:id="2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0,0900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3" w:id="2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24-255-075-169;</w:t>
            </w:r>
          </w:p>
          <w:bookmarkEnd w:id="2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24-255-075-168;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Екпиндинского сельского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район, Ушбулакского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каменистая с трав. покр.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0,0900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24-255-124-154;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Ушбулакского сельского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район, Жыландинского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каменистая с трав. покр.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0,0900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24-255-091-181: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Жыландинского сельского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район, Акжарского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каменистая с трав. покр.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24-255-106-166;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Акжарского сельского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район, Токжайлауского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каменистая с трав. покр.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24-255-120-133;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Токжайлауского сельского округа"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Алакольский район, Кольбайского с/о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J/04/00038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Песчанно- каменистая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имеется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24-255-072-321;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 Аппарат акима Кольбайского сельского округа"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по Алакольскому району на 2025-2029 годы</w:t>
            </w:r>
          </w:p>
        </w:tc>
      </w:tr>
    </w:tbl>
    <w:bookmarkStart w:name="z475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Форма, предназначенная для сбора административных данных</w:t>
      </w:r>
    </w:p>
    <w:bookmarkEnd w:id="279"/>
    <w:bookmarkStart w:name="z476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Представляется: в местный исполнительный орган района (кроме районов в городах), города областного значения, акиму города районного значения, поселка, села, сельского округа</w:t>
      </w:r>
    </w:p>
    <w:bookmarkEnd w:id="280"/>
    <w:bookmarkStart w:name="z477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Форма административных данных размещена на интернет-ресурсе: www.gov.kz</w:t>
      </w:r>
    </w:p>
    <w:bookmarkEnd w:id="281"/>
    <w:bookmarkStart w:name="z478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Численность поголовья сельскохозяйственных животных из базы данных идентификации сельскохозяйственных животных</w:t>
      </w:r>
    </w:p>
    <w:bookmarkEnd w:id="282"/>
    <w:bookmarkStart w:name="z479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Индекс формы административных данных: форма БДИСЖ-1</w:t>
      </w:r>
    </w:p>
    <w:bookmarkEnd w:id="283"/>
    <w:bookmarkStart w:name="z480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Периодичность: один раз в год</w:t>
      </w:r>
    </w:p>
    <w:bookmarkEnd w:id="284"/>
    <w:bookmarkStart w:name="z481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Отчетный период: по состоянию на 31 марта 20___ года</w:t>
      </w:r>
    </w:p>
    <w:bookmarkEnd w:id="285"/>
    <w:bookmarkStart w:name="z482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Круг лиц, представляющих информацию: ветеринарные организации, созданные местными исполнительными органами</w:t>
      </w:r>
    </w:p>
    <w:bookmarkEnd w:id="286"/>
    <w:bookmarkStart w:name="z483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Срок представления формы административных данных: ежегодно до 1 апреля (включительно) после отчетного периода</w:t>
      </w:r>
    </w:p>
    <w:bookmarkEnd w:id="287"/>
    <w:bookmarkStart w:name="z484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Данные о численности поголовья сельскохозяйственных животных, с указанием их владельцев</w:t>
      </w:r>
    </w:p>
    <w:bookmarkEnd w:id="2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5" w:id="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bookmarkEnd w:id="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 владельца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6" w:id="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</w:t>
            </w:r>
          </w:p>
          <w:bookmarkEnd w:id="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7" w:id="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8" w:id="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9" w:id="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Актубекский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0" w:id="2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2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1" w:id="2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2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2" w:id="2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2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Аркарлинский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3" w:id="2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2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4" w:id="2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2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5" w:id="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6" w:id="3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7" w:id="3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8" w:id="3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9" w:id="3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0" w:id="3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1" w:id="3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2" w:id="3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3" w:id="3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4" w:id="3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5" w:id="3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Жагатальский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6" w:id="3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7" w:id="3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8" w:id="3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Жайпакский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9" w:id="3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0" w:id="3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1" w:id="3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2" w:id="3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3" w:id="3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4" w:id="3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193455100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5" w:id="3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" w:id="3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7" w:id="3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8" w:id="3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9" w:id="3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0" w:id="3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1" w:id="3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2" w:id="3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3" w:id="3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Камыскалинский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4" w:id="3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5" w:id="3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6" w:id="3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Кольбайский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7" w:id="3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8" w:id="3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9" w:id="3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Кызылащинский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0" w:id="3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1" w:id="3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Лепсинский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2" w:id="3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3" w:id="3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4" w:id="3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5" w:id="3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Теректинский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6" w:id="3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7" w:id="3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Токжайлауский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8" w:id="3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9" w:id="3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Ушбулакский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" w:id="3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1" w:id="3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" w:id="3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" w:id="3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Ыргайтинский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" w:id="3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5" w:id="3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333420100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Ушаральский городский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6" w:id="3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Частная собственность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7" w:id="3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3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жители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Крестьянские хозяйства Сельские жители Юридические лица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204067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</w:tbl>
    <w:bookmarkStart w:name="z548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bookmarkEnd w:id="35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333433000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Акжарский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333435100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Актубекский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333437000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Аркарлинский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333443100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333445100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Екпиндинский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333447100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Енбекшинский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333449100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Жагатальский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333453100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Жайпакский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333451100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Жанаминский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193455100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Жыландинский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333459000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333461000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Камыскалинский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333457000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Кольбайский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333465100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Кызылащинский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333467100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Лепсинский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333441100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Сапакский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333469100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Теректинский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333471100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Токжайлауский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333473100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Ушбулакский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333475100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333477100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Ыргайтинский сельский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18 300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333420100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Ушаральский городский округ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30771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20125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549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численности поголовья сельскохозяйственных животных для выпаса на отгонных пастбищах</w:t>
      </w:r>
    </w:p>
    <w:bookmarkEnd w:id="3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333433000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Акжарский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Актубекский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717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Аркарлинский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333439200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Жагатальский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Жайпакский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333459000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333461000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Камыскалинский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333457000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Кольбайский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Кызылащинский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Лепсинский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333441100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Сапакский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333469100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Теректинский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Токжайлауский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Ушбулакский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333477100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Ыргайтинский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333420100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Ушаральский городский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30771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1067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к форме, предназначенной для сбора административных данных "Численность поголовья сельскохозяйственных животных из базы данных идентификации сельскохозяйственных животных"</w:t>
            </w:r>
          </w:p>
        </w:tc>
      </w:tr>
    </w:tbl>
    <w:bookmarkStart w:name="z551" w:id="3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 Пояснение по заполнению формы, предназначенной для сбора административных данных "Численность поголовья сельскохозяйственных животных из базы данных идентификации сельскохозяйственных животных" (БДИСЖ-1)</w:t>
      </w:r>
    </w:p>
    <w:bookmarkEnd w:id="354"/>
    <w:bookmarkStart w:name="z552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Глава 1. Общие положения</w:t>
      </w:r>
    </w:p>
    <w:bookmarkEnd w:id="355"/>
    <w:bookmarkStart w:name="z553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Настоящее пояснение определяет единые требования по заполнению формы, предназначенной для сбора административных данных "Численность поголовья сельскохозяйственных животных из базы данных идентификации сельскохозяйственных животных" (далее – Форма).</w:t>
      </w:r>
    </w:p>
    <w:bookmarkEnd w:id="356"/>
    <w:bookmarkStart w:name="z554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Форма заполняется ветеринарными организациями, созданными местными исполнительными органами.</w:t>
      </w:r>
    </w:p>
    <w:bookmarkEnd w:id="357"/>
    <w:bookmarkStart w:name="z555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Форма подписывается руководителем, либо лицом, исполняющим его обязанности, с указанием его фамилии и инициалов.</w:t>
      </w:r>
    </w:p>
    <w:bookmarkEnd w:id="358"/>
    <w:bookmarkStart w:name="z556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Форма предоставляется в местный исполнительный орган района (кроме районов в городах), города областного значения, акиму города районного значения, поселка, села, сельского округа.</w:t>
      </w:r>
    </w:p>
    <w:bookmarkEnd w:id="359"/>
    <w:bookmarkStart w:name="z557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Форма заполняется на государственном и русском языках.</w:t>
      </w:r>
    </w:p>
    <w:bookmarkEnd w:id="360"/>
    <w:bookmarkStart w:name="z558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Глава 2. Пояснение по заполнению Формы</w:t>
      </w:r>
    </w:p>
    <w:bookmarkEnd w:id="361"/>
    <w:bookmarkStart w:name="z559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6. Таблица 1. Данные о численности поголовья сельскохозяйственных животных, с указанием их владельцев:</w:t>
      </w:r>
    </w:p>
    <w:bookmarkEnd w:id="362"/>
    <w:bookmarkStart w:name="z560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1 таблицы 1 указывается порядковый номер;</w:t>
      </w:r>
    </w:p>
    <w:bookmarkEnd w:id="363"/>
    <w:bookmarkStart w:name="z561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2 указывается код поселка, села, сельского округа по классификатору административно-территориальных объектов;</w:t>
      </w:r>
    </w:p>
    <w:bookmarkEnd w:id="364"/>
    <w:bookmarkStart w:name="z562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3 указывается наименование поселка, села, сельского округа;</w:t>
      </w:r>
    </w:p>
    <w:bookmarkEnd w:id="365"/>
    <w:bookmarkStart w:name="z563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4 указывается тип владельца;</w:t>
      </w:r>
    </w:p>
    <w:bookmarkEnd w:id="366"/>
    <w:bookmarkStart w:name="z564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5 указывается бизнес-идентификационный номер, индивидуальный идентификационный номер владельца;</w:t>
      </w:r>
    </w:p>
    <w:bookmarkEnd w:id="367"/>
    <w:bookmarkStart w:name="z565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6 указывается фамилия, имя, отчество (при наличии) физических лиц или наименование юридических лиц;</w:t>
      </w:r>
    </w:p>
    <w:bookmarkEnd w:id="368"/>
    <w:bookmarkStart w:name="z566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7 указывается численность крупного рогатого скота;</w:t>
      </w:r>
    </w:p>
    <w:bookmarkEnd w:id="369"/>
    <w:bookmarkStart w:name="z567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8 указывается численность мелкого рогатого скота;</w:t>
      </w:r>
    </w:p>
    <w:bookmarkEnd w:id="370"/>
    <w:bookmarkStart w:name="z568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9 указывается численность лошадей;</w:t>
      </w:r>
    </w:p>
    <w:bookmarkEnd w:id="371"/>
    <w:bookmarkStart w:name="z569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10 указывается численность верблюдов.</w:t>
      </w:r>
    </w:p>
    <w:bookmarkEnd w:id="372"/>
    <w:bookmarkStart w:name="z570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7. Таблица 2. Данные о количестве гуртов, отар, табунов, сформированных по видам и половозрастным группам сельскохозяйственных животных:</w:t>
      </w:r>
    </w:p>
    <w:bookmarkEnd w:id="373"/>
    <w:bookmarkStart w:name="z571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1 указывается порядковый номер;</w:t>
      </w:r>
    </w:p>
    <w:bookmarkEnd w:id="374"/>
    <w:bookmarkStart w:name="z572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2 указывается код поселка, села, сельского округа по классификатору административно-территориальных объектов;</w:t>
      </w:r>
    </w:p>
    <w:bookmarkEnd w:id="375"/>
    <w:bookmarkStart w:name="z573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3 указывается наименование поселка, села, сельского округа;</w:t>
      </w:r>
    </w:p>
    <w:bookmarkEnd w:id="376"/>
    <w:bookmarkStart w:name="z574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графах 4, 5, 6, 7 указывается количество гуртов крупного рогатого скота по половозрастным группам;</w:t>
      </w:r>
    </w:p>
    <w:bookmarkEnd w:id="377"/>
    <w:bookmarkStart w:name="z575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графах 8, 9, 10 указывается количество отар мелкого рогатого скота по половозрастным группам;</w:t>
      </w:r>
    </w:p>
    <w:bookmarkEnd w:id="378"/>
    <w:bookmarkStart w:name="z576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графах 11, 12 указывается количество табунов лошадей по половозрастным группам;</w:t>
      </w:r>
    </w:p>
    <w:bookmarkEnd w:id="379"/>
    <w:bookmarkStart w:name="z577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графах 13, 14 указывается количество табунов верблюдов по половозрастным группам.</w:t>
      </w:r>
    </w:p>
    <w:bookmarkEnd w:id="380"/>
    <w:bookmarkStart w:name="z578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8. Таблица 3. Сведения о численности поголовья сельскохозяйственных животных для выпаса на отгонных пастбищах:</w:t>
      </w:r>
    </w:p>
    <w:bookmarkEnd w:id="381"/>
    <w:bookmarkStart w:name="z579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1 указывается порядковый номер;</w:t>
      </w:r>
    </w:p>
    <w:bookmarkEnd w:id="382"/>
    <w:bookmarkStart w:name="z580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2 указывается код поселка, села, сельского округа по классификатору административно-территориальных объектов;</w:t>
      </w:r>
    </w:p>
    <w:bookmarkEnd w:id="383"/>
    <w:bookmarkStart w:name="z581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3 указывается наименование поселка, села, сельского округа;</w:t>
      </w:r>
    </w:p>
    <w:bookmarkEnd w:id="384"/>
    <w:bookmarkStart w:name="z582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4 указывается численность голов крупного рогатого скота личного подворья;</w:t>
      </w:r>
    </w:p>
    <w:bookmarkEnd w:id="385"/>
    <w:bookmarkStart w:name="z583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5 указывается численность голов крупного рогатого скота сельскохозяйственных товаропроизводителей;</w:t>
      </w:r>
    </w:p>
    <w:bookmarkEnd w:id="386"/>
    <w:bookmarkStart w:name="z584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6 указывается численность голов мелкого рогатого скота личного подворья;</w:t>
      </w:r>
    </w:p>
    <w:bookmarkEnd w:id="387"/>
    <w:bookmarkStart w:name="z585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7 указывается численность голов мелкого рогатого скота сельскохозяйственных товаропроизводителей;</w:t>
      </w:r>
    </w:p>
    <w:bookmarkEnd w:id="388"/>
    <w:bookmarkStart w:name="z586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8 указывается численность голов лошадей личного подворья;</w:t>
      </w:r>
    </w:p>
    <w:bookmarkEnd w:id="389"/>
    <w:bookmarkStart w:name="z587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9 указывается численность голов лошадей сельскохозяйственных товаропроизводителей;</w:t>
      </w:r>
    </w:p>
    <w:bookmarkEnd w:id="390"/>
    <w:bookmarkStart w:name="z588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10 указывается численность голов верблюдов личного подворья;</w:t>
      </w:r>
    </w:p>
    <w:bookmarkEnd w:id="391"/>
    <w:bookmarkStart w:name="z589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графе 11 указывается численность голов верблюдов сельскохозяйственных товаропроизводителей.</w:t>
      </w:r>
    </w:p>
    <w:bookmarkEnd w:id="39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по Алакольскому району на 2025-2029 годы</w:t>
            </w:r>
          </w:p>
        </w:tc>
      </w:tr>
    </w:tbl>
    <w:bookmarkStart w:name="z591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об особенностях выпаса сельскохозяйственных животных на посевных и аридных пастбищах, на землях лесных, водных запасов и особо охраняемых природных территорий</w:t>
      </w:r>
    </w:p>
    <w:bookmarkEnd w:id="39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р/р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Категория земли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Пастбищная площадь, га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Лесной фонд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Водного фонд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охраняемые природные территории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по Алакольскому району на 2025-2029 годы</w:t>
            </w:r>
          </w:p>
        </w:tc>
      </w:tr>
    </w:tbl>
    <w:bookmarkStart w:name="z593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Рекомендуемый график пастбищного оборота</w:t>
      </w:r>
    </w:p>
    <w:bookmarkEnd w:id="39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Акжарского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Актубекского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Аркарлинского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Бескольского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Екпиндинского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Жагатальского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Жанаминского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Жыландинского с/о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Кабанбайского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Камыскалинского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Кольбайского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Кызылащинского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Лепсинского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Сапакского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Теректинского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Токжайлауского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Ушбулакского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Ыргайтинского с/о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Ушаральского г/о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по Алакольскому району на 2025-2029 года</w:t>
            </w:r>
          </w:p>
        </w:tc>
      </w:tr>
    </w:tbl>
    <w:bookmarkStart w:name="z595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5"/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6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6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7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7"/>
    <w:p>
      <w:pPr>
        <w:spacing w:after="0"/>
        <w:ind w:left="0"/>
        <w:jc w:val="both"/>
      </w:pPr>
      <w:r>
        <w:drawing>
          <wp:inline distT="0" distB="0" distL="0" distR="0">
            <wp:extent cx="7810500" cy="434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8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8"/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9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9"/>
    <w:p>
      <w:pPr>
        <w:spacing w:after="0"/>
        <w:ind w:left="0"/>
        <w:jc w:val="both"/>
      </w:pPr>
      <w:r>
        <w:drawing>
          <wp:inline distT="0" distB="0" distL="0" distR="0">
            <wp:extent cx="7810500" cy="417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0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0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1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1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2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2"/>
    <w:p>
      <w:pPr>
        <w:spacing w:after="0"/>
        <w:ind w:left="0"/>
        <w:jc w:val="both"/>
      </w:pPr>
      <w:r>
        <w:drawing>
          <wp:inline distT="0" distB="0" distL="0" distR="0">
            <wp:extent cx="7810500" cy="474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3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3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4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4"/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5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5"/>
    <w:p>
      <w:pPr>
        <w:spacing w:after="0"/>
        <w:ind w:left="0"/>
        <w:jc w:val="both"/>
      </w:pPr>
      <w:r>
        <w:drawing>
          <wp:inline distT="0" distB="0" distL="0" distR="0">
            <wp:extent cx="7810500" cy="519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6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6"/>
    <w:p>
      <w:pPr>
        <w:spacing w:after="0"/>
        <w:ind w:left="0"/>
        <w:jc w:val="both"/>
      </w:pPr>
      <w:r>
        <w:drawing>
          <wp:inline distT="0" distB="0" distL="0" distR="0">
            <wp:extent cx="7810500" cy="502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7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7"/>
    <w:p>
      <w:pPr>
        <w:spacing w:after="0"/>
        <w:ind w:left="0"/>
        <w:jc w:val="both"/>
      </w:pPr>
      <w:r>
        <w:drawing>
          <wp:inline distT="0" distB="0" distL="0" distR="0">
            <wp:extent cx="7810500" cy="515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8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8"/>
    <w:p>
      <w:pPr>
        <w:spacing w:after="0"/>
        <w:ind w:left="0"/>
        <w:jc w:val="both"/>
      </w:pPr>
      <w:r>
        <w:drawing>
          <wp:inline distT="0" distB="0" distL="0" distR="0">
            <wp:extent cx="7810500" cy="433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9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9"/>
    <w:p>
      <w:pPr>
        <w:spacing w:after="0"/>
        <w:ind w:left="0"/>
        <w:jc w:val="both"/>
      </w:pPr>
      <w:r>
        <w:drawing>
          <wp:inline distT="0" distB="0" distL="0" distR="0">
            <wp:extent cx="7810500" cy="431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0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0"/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1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1"/>
    <w:p>
      <w:pPr>
        <w:spacing w:after="0"/>
        <w:ind w:left="0"/>
        <w:jc w:val="both"/>
      </w:pPr>
      <w:r>
        <w:drawing>
          <wp:inline distT="0" distB="0" distL="0" distR="0">
            <wp:extent cx="7810500" cy="431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2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2"/>
    <w:p>
      <w:pPr>
        <w:spacing w:after="0"/>
        <w:ind w:left="0"/>
        <w:jc w:val="both"/>
      </w:pPr>
      <w:r>
        <w:drawing>
          <wp:inline distT="0" distB="0" distL="0" distR="0">
            <wp:extent cx="7810500" cy="535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3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3"/>
    <w:p>
      <w:pPr>
        <w:spacing w:after="0"/>
        <w:ind w:left="0"/>
        <w:jc w:val="both"/>
      </w:pPr>
      <w:r>
        <w:drawing>
          <wp:inline distT="0" distB="0" distL="0" distR="0">
            <wp:extent cx="7810500" cy="427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4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4"/>
    <w:p>
      <w:pPr>
        <w:spacing w:after="0"/>
        <w:ind w:left="0"/>
        <w:jc w:val="both"/>
      </w:pPr>
      <w:r>
        <w:drawing>
          <wp:inline distT="0" distB="0" distL="0" distR="0">
            <wp:extent cx="7810500" cy="474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5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5"/>
    <w:p>
      <w:pPr>
        <w:spacing w:after="0"/>
        <w:ind w:left="0"/>
        <w:jc w:val="both"/>
      </w:pPr>
      <w:r>
        <w:drawing>
          <wp:inline distT="0" distB="0" distL="0" distR="0">
            <wp:extent cx="7810500" cy="543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6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6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7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7"/>
    <w:p>
      <w:pPr>
        <w:spacing w:after="0"/>
        <w:ind w:left="0"/>
        <w:jc w:val="both"/>
      </w:pPr>
      <w:r>
        <w:drawing>
          <wp:inline distT="0" distB="0" distL="0" distR="0">
            <wp:extent cx="7810500" cy="525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плану по управлению пастбищами и их использованию по Алакольскому району на 2025-2029 года</w:t>
            </w:r>
          </w:p>
        </w:tc>
      </w:tr>
    </w:tbl>
    <w:bookmarkStart w:name="z619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8"/>
    <w:p>
      <w:pPr>
        <w:spacing w:after="0"/>
        <w:ind w:left="0"/>
        <w:jc w:val="both"/>
      </w:pPr>
      <w:r>
        <w:drawing>
          <wp:inline distT="0" distB="0" distL="0" distR="0">
            <wp:extent cx="7810500" cy="441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0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9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1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пастбищ общественного назначения, в том числе пастбищ общественного пользования для выпаса сельскохозяйственных животных на частных подворьях в Аркарлинском сельском округе;</w:t>
      </w:r>
    </w:p>
    <w:bookmarkEnd w:id="420"/>
    <w:bookmarkStart w:name="z622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1"/>
    <w:p>
      <w:pPr>
        <w:spacing w:after="0"/>
        <w:ind w:left="0"/>
        <w:jc w:val="both"/>
      </w:pPr>
      <w:r>
        <w:drawing>
          <wp:inline distT="0" distB="0" distL="0" distR="0">
            <wp:extent cx="7810500" cy="436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3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2"/>
    <w:p>
      <w:pPr>
        <w:spacing w:after="0"/>
        <w:ind w:left="0"/>
        <w:jc w:val="both"/>
      </w:pPr>
      <w:r>
        <w:drawing>
          <wp:inline distT="0" distB="0" distL="0" distR="0">
            <wp:extent cx="7810500" cy="529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4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3"/>
    <w:p>
      <w:pPr>
        <w:spacing w:after="0"/>
        <w:ind w:left="0"/>
        <w:jc w:val="both"/>
      </w:pPr>
      <w:r>
        <w:drawing>
          <wp:inline distT="0" distB="0" distL="0" distR="0">
            <wp:extent cx="7810500" cy="513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5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4"/>
    <w:p>
      <w:pPr>
        <w:spacing w:after="0"/>
        <w:ind w:left="0"/>
        <w:jc w:val="both"/>
      </w:pPr>
      <w:r>
        <w:drawing>
          <wp:inline distT="0" distB="0" distL="0" distR="0">
            <wp:extent cx="7810500" cy="538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6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5"/>
    <w:p>
      <w:pPr>
        <w:spacing w:after="0"/>
        <w:ind w:left="0"/>
        <w:jc w:val="both"/>
      </w:pPr>
      <w:r>
        <w:drawing>
          <wp:inline distT="0" distB="0" distL="0" distR="0">
            <wp:extent cx="7810500" cy="439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7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6"/>
    <w:p>
      <w:pPr>
        <w:spacing w:after="0"/>
        <w:ind w:left="0"/>
        <w:jc w:val="both"/>
      </w:pPr>
      <w:r>
        <w:drawing>
          <wp:inline distT="0" distB="0" distL="0" distR="0">
            <wp:extent cx="7810500" cy="487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8" w:id="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7"/>
    <w:p>
      <w:pPr>
        <w:spacing w:after="0"/>
        <w:ind w:left="0"/>
        <w:jc w:val="both"/>
      </w:pPr>
      <w:r>
        <w:drawing>
          <wp:inline distT="0" distB="0" distL="0" distR="0">
            <wp:extent cx="7810500" cy="521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9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8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0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9"/>
    <w:p>
      <w:pPr>
        <w:spacing w:after="0"/>
        <w:ind w:left="0"/>
        <w:jc w:val="both"/>
      </w:pPr>
      <w:r>
        <w:drawing>
          <wp:inline distT="0" distB="0" distL="0" distR="0">
            <wp:extent cx="78105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1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0"/>
    <w:p>
      <w:pPr>
        <w:spacing w:after="0"/>
        <w:ind w:left="0"/>
        <w:jc w:val="both"/>
      </w:pPr>
      <w:r>
        <w:drawing>
          <wp:inline distT="0" distB="0" distL="0" distR="0">
            <wp:extent cx="7810500" cy="518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2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1"/>
    <w:p>
      <w:pPr>
        <w:spacing w:after="0"/>
        <w:ind w:left="0"/>
        <w:jc w:val="both"/>
      </w:pPr>
      <w:r>
        <w:drawing>
          <wp:inline distT="0" distB="0" distL="0" distR="0">
            <wp:extent cx="7810500" cy="422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3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2"/>
    <w:p>
      <w:pPr>
        <w:spacing w:after="0"/>
        <w:ind w:left="0"/>
        <w:jc w:val="both"/>
      </w:pPr>
      <w:r>
        <w:drawing>
          <wp:inline distT="0" distB="0" distL="0" distR="0">
            <wp:extent cx="7810500" cy="461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4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3"/>
    <w:p>
      <w:pPr>
        <w:spacing w:after="0"/>
        <w:ind w:left="0"/>
        <w:jc w:val="both"/>
      </w:pPr>
      <w:r>
        <w:drawing>
          <wp:inline distT="0" distB="0" distL="0" distR="0">
            <wp:extent cx="7810500" cy="439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5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4"/>
    <w:p>
      <w:pPr>
        <w:spacing w:after="0"/>
        <w:ind w:left="0"/>
        <w:jc w:val="both"/>
      </w:pPr>
      <w:r>
        <w:drawing>
          <wp:inline distT="0" distB="0" distL="0" distR="0">
            <wp:extent cx="7810500" cy="414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6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5"/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7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6"/>
    <w:p>
      <w:pPr>
        <w:spacing w:after="0"/>
        <w:ind w:left="0"/>
        <w:jc w:val="both"/>
      </w:pPr>
      <w:r>
        <w:drawing>
          <wp:inline distT="0" distB="0" distL="0" distR="0">
            <wp:extent cx="7810500" cy="472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8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7"/>
    <w:p>
      <w:pPr>
        <w:spacing w:after="0"/>
        <w:ind w:left="0"/>
        <w:jc w:val="both"/>
      </w:pPr>
      <w:r>
        <w:drawing>
          <wp:inline distT="0" distB="0" distL="0" distR="0">
            <wp:extent cx="7810500" cy="476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9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8"/>
    <w:p>
      <w:pPr>
        <w:spacing w:after="0"/>
        <w:ind w:left="0"/>
        <w:jc w:val="both"/>
      </w:pPr>
      <w:r>
        <w:drawing>
          <wp:inline distT="0" distB="0" distL="0" distR="0">
            <wp:extent cx="7810500" cy="476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0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9"/>
    <w:p>
      <w:pPr>
        <w:spacing w:after="0"/>
        <w:ind w:left="0"/>
        <w:jc w:val="both"/>
      </w:pPr>
      <w:r>
        <w:drawing>
          <wp:inline distT="0" distB="0" distL="0" distR="0">
            <wp:extent cx="7810500" cy="486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плану по управлению пастбищами и их использованию по Алакольскому району на 2025-2029 года</w:t>
            </w:r>
          </w:p>
        </w:tc>
      </w:tr>
    </w:tbl>
    <w:bookmarkStart w:name="z642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0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3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1"/>
    <w:p>
      <w:pPr>
        <w:spacing w:after="0"/>
        <w:ind w:left="0"/>
        <w:jc w:val="both"/>
      </w:pPr>
      <w:r>
        <w:drawing>
          <wp:inline distT="0" distB="0" distL="0" distR="0">
            <wp:extent cx="7810500" cy="474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4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2"/>
    <w:p>
      <w:pPr>
        <w:spacing w:after="0"/>
        <w:ind w:left="0"/>
        <w:jc w:val="both"/>
      </w:pPr>
      <w:r>
        <w:drawing>
          <wp:inline distT="0" distB="0" distL="0" distR="0">
            <wp:extent cx="7810500" cy="424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5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3"/>
    <w:p>
      <w:pPr>
        <w:spacing w:after="0"/>
        <w:ind w:left="0"/>
        <w:jc w:val="both"/>
      </w:pPr>
      <w:r>
        <w:drawing>
          <wp:inline distT="0" distB="0" distL="0" distR="0">
            <wp:extent cx="7810500" cy="476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6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4"/>
    <w:p>
      <w:pPr>
        <w:spacing w:after="0"/>
        <w:ind w:left="0"/>
        <w:jc w:val="both"/>
      </w:pPr>
      <w:r>
        <w:drawing>
          <wp:inline distT="0" distB="0" distL="0" distR="0">
            <wp:extent cx="7810500" cy="518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7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5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8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6"/>
    <w:p>
      <w:pPr>
        <w:spacing w:after="0"/>
        <w:ind w:left="0"/>
        <w:jc w:val="both"/>
      </w:pPr>
      <w:r>
        <w:drawing>
          <wp:inline distT="0" distB="0" distL="0" distR="0">
            <wp:extent cx="7810500" cy="445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9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7"/>
    <w:p>
      <w:pPr>
        <w:spacing w:after="0"/>
        <w:ind w:left="0"/>
        <w:jc w:val="both"/>
      </w:pPr>
      <w:r>
        <w:drawing>
          <wp:inline distT="0" distB="0" distL="0" distR="0">
            <wp:extent cx="7810500" cy="443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0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8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1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9"/>
    <w:p>
      <w:pPr>
        <w:spacing w:after="0"/>
        <w:ind w:left="0"/>
        <w:jc w:val="both"/>
      </w:pPr>
      <w:r>
        <w:drawing>
          <wp:inline distT="0" distB="0" distL="0" distR="0">
            <wp:extent cx="7810500" cy="535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2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0"/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3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1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4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2"/>
    <w:p>
      <w:pPr>
        <w:spacing w:after="0"/>
        <w:ind w:left="0"/>
        <w:jc w:val="both"/>
      </w:pPr>
      <w:r>
        <w:drawing>
          <wp:inline distT="0" distB="0" distL="0" distR="0">
            <wp:extent cx="7810500" cy="449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5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3"/>
    <w:p>
      <w:pPr>
        <w:spacing w:after="0"/>
        <w:ind w:left="0"/>
        <w:jc w:val="both"/>
      </w:pPr>
      <w:r>
        <w:drawing>
          <wp:inline distT="0" distB="0" distL="0" distR="0">
            <wp:extent cx="7810500" cy="477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6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4"/>
    <w:p>
      <w:pPr>
        <w:spacing w:after="0"/>
        <w:ind w:left="0"/>
        <w:jc w:val="both"/>
      </w:pPr>
      <w:r>
        <w:drawing>
          <wp:inline distT="0" distB="0" distL="0" distR="0">
            <wp:extent cx="7810500" cy="566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7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5"/>
    <w:p>
      <w:pPr>
        <w:spacing w:after="0"/>
        <w:ind w:left="0"/>
        <w:jc w:val="both"/>
      </w:pPr>
      <w:r>
        <w:drawing>
          <wp:inline distT="0" distB="0" distL="0" distR="0">
            <wp:extent cx="7810500" cy="425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8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6"/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9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7"/>
    <w:p>
      <w:pPr>
        <w:spacing w:after="0"/>
        <w:ind w:left="0"/>
        <w:jc w:val="both"/>
      </w:pPr>
      <w:r>
        <w:drawing>
          <wp:inline distT="0" distB="0" distL="0" distR="0">
            <wp:extent cx="7810500" cy="425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0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8"/>
    <w:p>
      <w:pPr>
        <w:spacing w:after="0"/>
        <w:ind w:left="0"/>
        <w:jc w:val="both"/>
      </w:pPr>
      <w:r>
        <w:drawing>
          <wp:inline distT="0" distB="0" distL="0" distR="0">
            <wp:extent cx="7810500" cy="502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1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9"/>
    <w:p>
      <w:pPr>
        <w:spacing w:after="0"/>
        <w:ind w:left="0"/>
        <w:jc w:val="both"/>
      </w:pPr>
      <w:r>
        <w:drawing>
          <wp:inline distT="0" distB="0" distL="0" distR="0">
            <wp:extent cx="7810500" cy="434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2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0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3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1"/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плану по управлению пастбищами и их использованию по Алакольскому району на 2025-2029 года</w:t>
            </w:r>
          </w:p>
        </w:tc>
      </w:tr>
    </w:tbl>
    <w:bookmarkStart w:name="z665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2"/>
    <w:p>
      <w:pPr>
        <w:spacing w:after="0"/>
        <w:ind w:left="0"/>
        <w:jc w:val="both"/>
      </w:pPr>
      <w:r>
        <w:drawing>
          <wp:inline distT="0" distB="0" distL="0" distR="0">
            <wp:extent cx="7810500" cy="424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6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3"/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7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4"/>
    <w:p>
      <w:pPr>
        <w:spacing w:after="0"/>
        <w:ind w:left="0"/>
        <w:jc w:val="both"/>
      </w:pPr>
      <w:r>
        <w:drawing>
          <wp:inline distT="0" distB="0" distL="0" distR="0">
            <wp:extent cx="7810500" cy="427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8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обозначенных сервитутов для перегона сельскохозяйственных животных, дорог и других объектов пастбищной инфраструктуры, а также могильников (биометрических ям) Екпиндинский сельский округ</w:t>
      </w:r>
    </w:p>
    <w:bookmarkEnd w:id="465"/>
    <w:bookmarkStart w:name="z669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6"/>
    <w:p>
      <w:pPr>
        <w:spacing w:after="0"/>
        <w:ind w:left="0"/>
        <w:jc w:val="both"/>
      </w:pPr>
      <w:r>
        <w:drawing>
          <wp:inline distT="0" distB="0" distL="0" distR="0">
            <wp:extent cx="7810500" cy="523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0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7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1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8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2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9"/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3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0"/>
    <w:p>
      <w:pPr>
        <w:spacing w:after="0"/>
        <w:ind w:left="0"/>
        <w:jc w:val="both"/>
      </w:pPr>
      <w:r>
        <w:drawing>
          <wp:inline distT="0" distB="0" distL="0" distR="0">
            <wp:extent cx="7810500" cy="494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4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1"/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5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2"/>
    <w:p>
      <w:pPr>
        <w:spacing w:after="0"/>
        <w:ind w:left="0"/>
        <w:jc w:val="both"/>
      </w:pPr>
      <w:r>
        <w:drawing>
          <wp:inline distT="0" distB="0" distL="0" distR="0">
            <wp:extent cx="7810500" cy="461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6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3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7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4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8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5"/>
    <w:p>
      <w:pPr>
        <w:spacing w:after="0"/>
        <w:ind w:left="0"/>
        <w:jc w:val="both"/>
      </w:pPr>
      <w:r>
        <w:drawing>
          <wp:inline distT="0" distB="0" distL="0" distR="0">
            <wp:extent cx="7810500" cy="416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9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6"/>
    <w:p>
      <w:pPr>
        <w:spacing w:after="0"/>
        <w:ind w:left="0"/>
        <w:jc w:val="both"/>
      </w:pPr>
      <w:r>
        <w:drawing>
          <wp:inline distT="0" distB="0" distL="0" distR="0">
            <wp:extent cx="7810500" cy="541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0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7"/>
    <w:p>
      <w:pPr>
        <w:spacing w:after="0"/>
        <w:ind w:left="0"/>
        <w:jc w:val="both"/>
      </w:pPr>
      <w:r>
        <w:drawing>
          <wp:inline distT="0" distB="0" distL="0" distR="0">
            <wp:extent cx="7810500" cy="566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1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8"/>
    <w:p>
      <w:pPr>
        <w:spacing w:after="0"/>
        <w:ind w:left="0"/>
        <w:jc w:val="both"/>
      </w:pPr>
      <w:r>
        <w:drawing>
          <wp:inline distT="0" distB="0" distL="0" distR="0">
            <wp:extent cx="7810500" cy="407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2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9"/>
    <w:p>
      <w:pPr>
        <w:spacing w:after="0"/>
        <w:ind w:left="0"/>
        <w:jc w:val="both"/>
      </w:pPr>
      <w:r>
        <w:drawing>
          <wp:inline distT="0" distB="0" distL="0" distR="0">
            <wp:extent cx="7810500" cy="529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3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0"/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4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1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5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2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6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3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плану по управлению пастбищами и их использованию по Алакольскому району на 2025-2029 года</w:t>
            </w:r>
          </w:p>
        </w:tc>
      </w:tr>
    </w:tbl>
    <w:bookmarkStart w:name="z688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4"/>
    <w:p>
      <w:pPr>
        <w:spacing w:after="0"/>
        <w:ind w:left="0"/>
        <w:jc w:val="both"/>
      </w:pPr>
      <w:r>
        <w:drawing>
          <wp:inline distT="0" distB="0" distL="0" distR="0">
            <wp:extent cx="7810500" cy="441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9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5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0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6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1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7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2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8"/>
    <w:p>
      <w:pPr>
        <w:spacing w:after="0"/>
        <w:ind w:left="0"/>
        <w:jc w:val="both"/>
      </w:pPr>
      <w:r>
        <w:drawing>
          <wp:inline distT="0" distB="0" distL="0" distR="0">
            <wp:extent cx="7810500" cy="455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3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9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4" w:id="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0"/>
    <w:p>
      <w:pPr>
        <w:spacing w:after="0"/>
        <w:ind w:left="0"/>
        <w:jc w:val="both"/>
      </w:pPr>
      <w:r>
        <w:drawing>
          <wp:inline distT="0" distB="0" distL="0" distR="0">
            <wp:extent cx="7810500" cy="474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5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1"/>
    <w:p>
      <w:pPr>
        <w:spacing w:after="0"/>
        <w:ind w:left="0"/>
        <w:jc w:val="both"/>
      </w:pPr>
      <w:r>
        <w:drawing>
          <wp:inline distT="0" distB="0" distL="0" distR="0">
            <wp:extent cx="7810500" cy="516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6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2"/>
    <w:p>
      <w:pPr>
        <w:spacing w:after="0"/>
        <w:ind w:left="0"/>
        <w:jc w:val="both"/>
      </w:pPr>
      <w:r>
        <w:drawing>
          <wp:inline distT="0" distB="0" distL="0" distR="0">
            <wp:extent cx="7810500" cy="515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7" w:id="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3"/>
    <w:p>
      <w:pPr>
        <w:spacing w:after="0"/>
        <w:ind w:left="0"/>
        <w:jc w:val="both"/>
      </w:pPr>
      <w:r>
        <w:drawing>
          <wp:inline distT="0" distB="0" distL="0" distR="0">
            <wp:extent cx="7810500" cy="439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8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4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9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5"/>
    <w:p>
      <w:pPr>
        <w:spacing w:after="0"/>
        <w:ind w:left="0"/>
        <w:jc w:val="both"/>
      </w:pPr>
      <w:r>
        <w:drawing>
          <wp:inline distT="0" distB="0" distL="0" distR="0">
            <wp:extent cx="7810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0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6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1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7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2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8"/>
    <w:p>
      <w:pPr>
        <w:spacing w:after="0"/>
        <w:ind w:left="0"/>
        <w:jc w:val="both"/>
      </w:pPr>
      <w:r>
        <w:drawing>
          <wp:inline distT="0" distB="0" distL="0" distR="0">
            <wp:extent cx="7810500" cy="476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плану по управлению пастбищами и их использованию по Алакольскому району на 2025-2029 года</w:t>
            </w:r>
          </w:p>
        </w:tc>
      </w:tr>
    </w:tbl>
    <w:bookmarkStart w:name="z704" w:id="4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9"/>
    <w:p>
      <w:pPr>
        <w:spacing w:after="0"/>
        <w:ind w:left="0"/>
        <w:jc w:val="both"/>
      </w:pPr>
      <w:r>
        <w:drawing>
          <wp:inline distT="0" distB="0" distL="0" distR="0">
            <wp:extent cx="7810500" cy="410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5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0"/>
    <w:p>
      <w:pPr>
        <w:spacing w:after="0"/>
        <w:ind w:left="0"/>
        <w:jc w:val="both"/>
      </w:pPr>
      <w:r>
        <w:drawing>
          <wp:inline distT="0" distB="0" distL="0" distR="0">
            <wp:extent cx="7810500" cy="431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6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1"/>
    <w:p>
      <w:pPr>
        <w:spacing w:after="0"/>
        <w:ind w:left="0"/>
        <w:jc w:val="both"/>
      </w:pPr>
      <w:r>
        <w:drawing>
          <wp:inline distT="0" distB="0" distL="0" distR="0">
            <wp:extent cx="7810500" cy="515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7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2"/>
    <w:p>
      <w:pPr>
        <w:spacing w:after="0"/>
        <w:ind w:left="0"/>
        <w:jc w:val="both"/>
      </w:pPr>
      <w:r>
        <w:drawing>
          <wp:inline distT="0" distB="0" distL="0" distR="0">
            <wp:extent cx="7810500" cy="427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8" w:id="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3"/>
    <w:p>
      <w:pPr>
        <w:spacing w:after="0"/>
        <w:ind w:left="0"/>
        <w:jc w:val="both"/>
      </w:pPr>
      <w:r>
        <w:drawing>
          <wp:inline distT="0" distB="0" distL="0" distR="0">
            <wp:extent cx="7810500" cy="454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9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4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0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5"/>
    <w:p>
      <w:pPr>
        <w:spacing w:after="0"/>
        <w:ind w:left="0"/>
        <w:jc w:val="both"/>
      </w:pPr>
      <w:r>
        <w:drawing>
          <wp:inline distT="0" distB="0" distL="0" distR="0">
            <wp:extent cx="7810500" cy="427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1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6"/>
    <w:p>
      <w:pPr>
        <w:spacing w:after="0"/>
        <w:ind w:left="0"/>
        <w:jc w:val="both"/>
      </w:pPr>
      <w:r>
        <w:drawing>
          <wp:inline distT="0" distB="0" distL="0" distR="0">
            <wp:extent cx="7810500" cy="471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2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7"/>
    <w:p>
      <w:pPr>
        <w:spacing w:after="0"/>
        <w:ind w:left="0"/>
        <w:jc w:val="both"/>
      </w:pPr>
      <w:r>
        <w:drawing>
          <wp:inline distT="0" distB="0" distL="0" distR="0">
            <wp:extent cx="7810500" cy="435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3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8"/>
    <w:p>
      <w:pPr>
        <w:spacing w:after="0"/>
        <w:ind w:left="0"/>
        <w:jc w:val="both"/>
      </w:pPr>
      <w:r>
        <w:drawing>
          <wp:inline distT="0" distB="0" distL="0" distR="0">
            <wp:extent cx="7810500" cy="463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плану по управлению пастбищами и их использованию по Алакольскому району на 2025-2029 года</w:t>
            </w:r>
          </w:p>
        </w:tc>
      </w:tr>
    </w:tbl>
    <w:bookmarkStart w:name="z715" w:id="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9"/>
    <w:p>
      <w:pPr>
        <w:spacing w:after="0"/>
        <w:ind w:left="0"/>
        <w:jc w:val="both"/>
      </w:pPr>
      <w:r>
        <w:drawing>
          <wp:inline distT="0" distB="0" distL="0" distR="0">
            <wp:extent cx="7810500" cy="440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6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0"/>
    <w:p>
      <w:pPr>
        <w:spacing w:after="0"/>
        <w:ind w:left="0"/>
        <w:jc w:val="both"/>
      </w:pPr>
      <w:r>
        <w:drawing>
          <wp:inline distT="0" distB="0" distL="0" distR="0">
            <wp:extent cx="78105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7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1"/>
    <w:p>
      <w:pPr>
        <w:spacing w:after="0"/>
        <w:ind w:left="0"/>
        <w:jc w:val="both"/>
      </w:pPr>
      <w:r>
        <w:drawing>
          <wp:inline distT="0" distB="0" distL="0" distR="0">
            <wp:extent cx="7810500" cy="425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8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2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9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3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0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4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1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5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2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6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3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7"/>
    <w:p>
      <w:pPr>
        <w:spacing w:after="0"/>
        <w:ind w:left="0"/>
        <w:jc w:val="both"/>
      </w:pPr>
      <w:r>
        <w:drawing>
          <wp:inline distT="0" distB="0" distL="0" distR="0">
            <wp:extent cx="7810500" cy="429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4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8"/>
    <w:p>
      <w:pPr>
        <w:spacing w:after="0"/>
        <w:ind w:left="0"/>
        <w:jc w:val="both"/>
      </w:pPr>
      <w:r>
        <w:drawing>
          <wp:inline distT="0" distB="0" distL="0" distR="0">
            <wp:extent cx="7810500" cy="492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5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9"/>
    <w:p>
      <w:pPr>
        <w:spacing w:after="0"/>
        <w:ind w:left="0"/>
        <w:jc w:val="both"/>
      </w:pPr>
      <w:r>
        <w:drawing>
          <wp:inline distT="0" distB="0" distL="0" distR="0">
            <wp:extent cx="7810500" cy="464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6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0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7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1"/>
    <w:p>
      <w:pPr>
        <w:spacing w:after="0"/>
        <w:ind w:left="0"/>
        <w:jc w:val="both"/>
      </w:pPr>
      <w:r>
        <w:drawing>
          <wp:inline distT="0" distB="0" distL="0" distR="0">
            <wp:extent cx="7810500" cy="462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8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2"/>
    <w:p>
      <w:pPr>
        <w:spacing w:after="0"/>
        <w:ind w:left="0"/>
        <w:jc w:val="both"/>
      </w:pPr>
      <w:r>
        <w:drawing>
          <wp:inline distT="0" distB="0" distL="0" distR="0">
            <wp:extent cx="7810500" cy="427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9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3"/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0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4"/>
    <w:p>
      <w:pPr>
        <w:spacing w:after="0"/>
        <w:ind w:left="0"/>
        <w:jc w:val="both"/>
      </w:pPr>
      <w:r>
        <w:drawing>
          <wp:inline distT="0" distB="0" distL="0" distR="0">
            <wp:extent cx="78105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1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5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2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6"/>
    <w:p>
      <w:pPr>
        <w:spacing w:after="0"/>
        <w:ind w:left="0"/>
        <w:jc w:val="both"/>
      </w:pPr>
      <w:r>
        <w:drawing>
          <wp:inline distT="0" distB="0" distL="0" distR="0">
            <wp:extent cx="7810500" cy="411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3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7"/>
    <w:p>
      <w:pPr>
        <w:spacing w:after="0"/>
        <w:ind w:left="0"/>
        <w:jc w:val="both"/>
      </w:pPr>
      <w:r>
        <w:drawing>
          <wp:inline distT="0" distB="0" distL="0" distR="0">
            <wp:extent cx="7810500" cy="463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4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8"/>
    <w:p>
      <w:pPr>
        <w:spacing w:after="0"/>
        <w:ind w:left="0"/>
        <w:jc w:val="both"/>
      </w:pPr>
      <w:r>
        <w:drawing>
          <wp:inline distT="0" distB="0" distL="0" distR="0">
            <wp:extent cx="7810500" cy="483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5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9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6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0"/>
    <w:p>
      <w:pPr>
        <w:spacing w:after="0"/>
        <w:ind w:left="0"/>
        <w:jc w:val="both"/>
      </w:pPr>
      <w:r>
        <w:drawing>
          <wp:inline distT="0" distB="0" distL="0" distR="0">
            <wp:extent cx="7810500" cy="443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плану по управлению пастбищами и их использованию по Алакольскому району на 2025-2029 года</w:t>
            </w:r>
          </w:p>
        </w:tc>
      </w:tr>
    </w:tbl>
    <w:bookmarkStart w:name="z738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1"/>
    <w:p>
      <w:pPr>
        <w:spacing w:after="0"/>
        <w:ind w:left="0"/>
        <w:jc w:val="both"/>
      </w:pPr>
      <w:r>
        <w:drawing>
          <wp:inline distT="0" distB="0" distL="0" distR="0">
            <wp:extent cx="7810500" cy="436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9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2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0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3"/>
    <w:p>
      <w:pPr>
        <w:spacing w:after="0"/>
        <w:ind w:left="0"/>
        <w:jc w:val="both"/>
      </w:pPr>
      <w:r>
        <w:drawing>
          <wp:inline distT="0" distB="0" distL="0" distR="0">
            <wp:extent cx="7810500" cy="422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1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4"/>
    <w:p>
      <w:pPr>
        <w:spacing w:after="0"/>
        <w:ind w:left="0"/>
        <w:jc w:val="both"/>
      </w:pPr>
      <w:r>
        <w:drawing>
          <wp:inline distT="0" distB="0" distL="0" distR="0">
            <wp:extent cx="7810500" cy="472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2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5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3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6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4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7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5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8"/>
    <w:p>
      <w:pPr>
        <w:spacing w:after="0"/>
        <w:ind w:left="0"/>
        <w:jc w:val="both"/>
      </w:pPr>
      <w:r>
        <w:drawing>
          <wp:inline distT="0" distB="0" distL="0" distR="0">
            <wp:extent cx="7772400" cy="519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6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9"/>
    <w:p>
      <w:pPr>
        <w:spacing w:after="0"/>
        <w:ind w:left="0"/>
        <w:jc w:val="both"/>
      </w:pPr>
      <w:r>
        <w:drawing>
          <wp:inline distT="0" distB="0" distL="0" distR="0">
            <wp:extent cx="7810500" cy="485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7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0"/>
    <w:p>
      <w:pPr>
        <w:spacing w:after="0"/>
        <w:ind w:left="0"/>
        <w:jc w:val="both"/>
      </w:pPr>
      <w:r>
        <w:drawing>
          <wp:inline distT="0" distB="0" distL="0" distR="0">
            <wp:extent cx="78105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8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1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9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2"/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0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3"/>
    <w:p>
      <w:pPr>
        <w:spacing w:after="0"/>
        <w:ind w:left="0"/>
        <w:jc w:val="both"/>
      </w:pPr>
      <w:r>
        <w:drawing>
          <wp:inline distT="0" distB="0" distL="0" distR="0">
            <wp:extent cx="7810500" cy="537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1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4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2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5"/>
    <w:p>
      <w:pPr>
        <w:spacing w:after="0"/>
        <w:ind w:left="0"/>
        <w:jc w:val="both"/>
      </w:pPr>
      <w:r>
        <w:drawing>
          <wp:inline distT="0" distB="0" distL="0" distR="0">
            <wp:extent cx="7810500" cy="486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