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e59a0" w14:textId="54e59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Алакольского районного маслихата от 27 декабря 2023 года № 18-2 "О бюджете Алакольского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Алакольского районного маслихата области Жетісу от 25 ноября 2024 года № 40-1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Алакольский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Алакольского районного маслихата "О бюджете Алакольского района на 2024-2026 годы" от 27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18-2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192537)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районный бюджет на 2024-2026 годы согласно приложениям 1, 2 и 3 к настоящему решению соответственно, в том числе на 2024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12 718 063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2 394 079 тысячи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50 646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128 698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10 144 640 тысяч тенге, в том числе;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15 010 242 тысячи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100 398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132 912 тысячи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32 514 тысячи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бюджета(-) 2 392 577 тысячи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2 392 577 тысячи тенге: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2 058 552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32 514 тысячи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366 539 тысяч тенге.";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Алакольского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Д.Е. 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Алакольского районного маслихата от "25" ноября 2024 года № 40-1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Алакольского районного маслихата от "27" декабря 2023 года № 18-2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12 718 063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2 394 079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503 784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503 784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1 797 298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1 797 298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55 110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55 110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50 646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128 698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128 698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128 698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10 144 640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437 083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437 083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9 707 577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9 707 557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15 010 242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1 242 530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6 881 477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2 693 158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2 693 158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2 152 970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3 799 353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3 693 609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1 263 767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2 377 526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2 131 180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2 131 180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2 131 180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2 131 180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1 686 621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1 686 621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1 686 621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трансфертов, выделенных из областного бюджета за счет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-2 392 577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2 392 577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2 058 552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2 058 552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2 058 552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