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e06f" w14:textId="b5de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дополнение в совместные решение Алакольского районного маслихата от 22 августа 2023 года №10-2 и постановление акимата Алакольского района от 22 августа 2023 года № 1 "О переимановании улицы города Ушарал"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Алакольского районного маслихата области Жетісу от 25 ноября 2024 года № 40-2 и постановление акимата Алакольского района области Жетісу от 25 ноября 2024 года № 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ПРИНЯЛ РЕШЕНИЕ и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дополнение в совместные решение маслихата Алакольского района от 22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Алакольского района от 22 августа 2023 года №1 "О переимановании улицы города Ушарал" (зарегистрирован в Реестре государственной регистрации нормативных правовых актов №185659) следующие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1 пункта 1 указанное совместное решение и постановления: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после слова "улица Алибаев" дополнить словами "с запада на восточную часть".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2 пункта 1 указанное совместное решение и постановления: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после слова "улица Стебляков" дополнить словами "с запада на восточную часть".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3 пункта 1 указанное совместное решение и постановления: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после слова "улица Победы" дополнить словами "с запада на восточную часть".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Настоящее совместное решение Алакольского районного маслихата и постановление акимата Алакольского района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