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215c" w14:textId="8f82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собраний местных сообществ Отенайского и Еркинского сельских округов города Талдыкорган</w:t>
      </w:r>
    </w:p>
    <w:p>
      <w:pPr>
        <w:spacing w:after="0"/>
        <w:ind w:left="0"/>
        <w:jc w:val="both"/>
      </w:pPr>
      <w:r>
        <w:rPr>
          <w:rFonts w:ascii="Times New Roman"/>
          <w:b w:val="false"/>
          <w:i w:val="false"/>
          <w:color w:val="000000"/>
          <w:sz w:val="28"/>
        </w:rPr>
        <w:t>Решение маслихата города Талдыкорган области Жетісу от 25 июля 2024 года № 23-140</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Талдыкорганский городской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прилагаемый Регламенты собраний местных сообществ Отенайского и Еркинского сельских округов города Талдыкорган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Отменить решение Талдыкорганского городского маслихата "Об утверждении Регламентов собраний местных сообществ Отенайского и Еркинского сельских округов города Талдыкорган" 11 ноября 2021 года </w:t>
      </w:r>
      <w:r>
        <w:rPr>
          <w:rFonts w:ascii="Times New Roman"/>
          <w:b w:val="false"/>
          <w:i w:val="false"/>
          <w:color w:val="000000"/>
          <w:sz w:val="28"/>
        </w:rPr>
        <w:t>№ 88</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160231).</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Талдыкорганского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Талдыкорганского городского маслихата № 23-140 от "25" июля 2024 года</w:t>
            </w:r>
          </w:p>
        </w:tc>
      </w:tr>
    </w:tbl>
    <w:bookmarkStart w:name="z13" w:id="4"/>
    <w:p>
      <w:pPr>
        <w:spacing w:after="0"/>
        <w:ind w:left="0"/>
        <w:jc w:val="left"/>
      </w:pPr>
      <w:r>
        <w:rPr>
          <w:rFonts w:ascii="Times New Roman"/>
          <w:b/>
          <w:i w:val="false"/>
          <w:color w:val="000000"/>
        </w:rPr>
        <w:t xml:space="preserve"> Регламенты собраний местных сообществ Отенайского и Еркинского сельских округов города Талдыкорган</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города Талдыкорган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(зарегистрированным в Реестре государственной регистрации нормативных правовых актов № 15630).</w:t>
      </w:r>
    </w:p>
    <w:bookmarkEnd w:id="6"/>
    <w:bookmarkStart w:name="z16"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7"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Отенайского и Еркинского сельских округов города Талдыкорган, в границах которой осуществляется местное самоуправление, формируются и функционируют его органы;</w:t>
      </w:r>
    </w:p>
    <w:bookmarkEnd w:id="8"/>
    <w:bookmarkStart w:name="z18"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9" w:id="10"/>
    <w:p>
      <w:pPr>
        <w:spacing w:after="0"/>
        <w:ind w:left="0"/>
        <w:jc w:val="both"/>
      </w:pPr>
      <w:r>
        <w:rPr>
          <w:rFonts w:ascii="Times New Roman"/>
          <w:b w:val="false"/>
          <w:i w:val="false"/>
          <w:color w:val="000000"/>
          <w:sz w:val="28"/>
        </w:rPr>
        <w:t>
      3) вопросы местного значения - вопросы деятельности города, поселка и села, не входящего в состав сельского округа города Талдыкорган,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Отенайского и Еркинского сельских округов города Талдыкорган;</w:t>
      </w:r>
    </w:p>
    <w:bookmarkEnd w:id="10"/>
    <w:bookmarkStart w:name="z20"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21"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2" w:id="13"/>
    <w:p>
      <w:pPr>
        <w:spacing w:after="0"/>
        <w:ind w:left="0"/>
        <w:jc w:val="both"/>
      </w:pPr>
      <w:r>
        <w:rPr>
          <w:rFonts w:ascii="Times New Roman"/>
          <w:b w:val="false"/>
          <w:i w:val="false"/>
          <w:color w:val="000000"/>
          <w:sz w:val="28"/>
        </w:rPr>
        <w:t>
      3. Регламент собрания утверждается Талдыкорганским городским маслихатом.</w:t>
      </w:r>
    </w:p>
    <w:bookmarkEnd w:id="13"/>
    <w:bookmarkStart w:name="z23" w:id="14"/>
    <w:p>
      <w:pPr>
        <w:spacing w:after="0"/>
        <w:ind w:left="0"/>
        <w:jc w:val="both"/>
      </w:pPr>
      <w:r>
        <w:rPr>
          <w:rFonts w:ascii="Times New Roman"/>
          <w:b w:val="false"/>
          <w:i w:val="false"/>
          <w:color w:val="000000"/>
          <w:sz w:val="28"/>
        </w:rPr>
        <w:t>
      4.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bookmarkStart w:name="z24"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Отенайского и Еркинского сельских округов города Талдыкорган:</w:t>
      </w:r>
    </w:p>
    <w:bookmarkEnd w:id="15"/>
    <w:bookmarkStart w:name="z25" w:id="16"/>
    <w:p>
      <w:pPr>
        <w:spacing w:after="0"/>
        <w:ind w:left="0"/>
        <w:jc w:val="both"/>
      </w:pPr>
      <w:r>
        <w:rPr>
          <w:rFonts w:ascii="Times New Roman"/>
          <w:b w:val="false"/>
          <w:i w:val="false"/>
          <w:color w:val="000000"/>
          <w:sz w:val="28"/>
        </w:rPr>
        <w:t>
      1) 10-15 тысяч населения – 11-15 членов собрания;</w:t>
      </w:r>
    </w:p>
    <w:bookmarkEnd w:id="16"/>
    <w:bookmarkStart w:name="z26" w:id="17"/>
    <w:p>
      <w:pPr>
        <w:spacing w:after="0"/>
        <w:ind w:left="0"/>
        <w:jc w:val="both"/>
      </w:pPr>
      <w:r>
        <w:rPr>
          <w:rFonts w:ascii="Times New Roman"/>
          <w:b w:val="false"/>
          <w:i w:val="false"/>
          <w:color w:val="000000"/>
          <w:sz w:val="28"/>
        </w:rPr>
        <w:t>
      3) свыше 15 тысяч населения – 16-20 членов собрания.</w:t>
      </w:r>
    </w:p>
    <w:bookmarkEnd w:id="17"/>
    <w:bookmarkStart w:name="z27" w:id="18"/>
    <w:p>
      <w:pPr>
        <w:spacing w:after="0"/>
        <w:ind w:left="0"/>
        <w:jc w:val="both"/>
      </w:pPr>
      <w:r>
        <w:rPr>
          <w:rFonts w:ascii="Times New Roman"/>
          <w:b w:val="false"/>
          <w:i w:val="false"/>
          <w:color w:val="000000"/>
          <w:sz w:val="28"/>
        </w:rPr>
        <w:t>
      5.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8"/>
    <w:bookmarkStart w:name="z28" w:id="19"/>
    <w:p>
      <w:pPr>
        <w:spacing w:after="0"/>
        <w:ind w:left="0"/>
        <w:jc w:val="both"/>
      </w:pPr>
      <w:r>
        <w:rPr>
          <w:rFonts w:ascii="Times New Roman"/>
          <w:b w:val="false"/>
          <w:i w:val="false"/>
          <w:color w:val="000000"/>
          <w:sz w:val="28"/>
        </w:rPr>
        <w:t>
      6.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5 настоящего регламента.</w:t>
      </w:r>
    </w:p>
    <w:bookmarkEnd w:id="19"/>
    <w:bookmarkStart w:name="z29" w:id="2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0"/>
    <w:bookmarkStart w:name="z30" w:id="21"/>
    <w:p>
      <w:pPr>
        <w:spacing w:after="0"/>
        <w:ind w:left="0"/>
        <w:jc w:val="both"/>
      </w:pPr>
      <w:r>
        <w:rPr>
          <w:rFonts w:ascii="Times New Roman"/>
          <w:b w:val="false"/>
          <w:i w:val="false"/>
          <w:color w:val="000000"/>
          <w:sz w:val="28"/>
        </w:rPr>
        <w:t>
      7. Собрание проводится по текущим вопросам местного значения:</w:t>
      </w:r>
    </w:p>
    <w:bookmarkEnd w:id="21"/>
    <w:bookmarkStart w:name="z31" w:id="2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2"/>
    <w:bookmarkStart w:name="z32" w:id="23"/>
    <w:p>
      <w:pPr>
        <w:spacing w:after="0"/>
        <w:ind w:left="0"/>
        <w:jc w:val="both"/>
      </w:pPr>
      <w:r>
        <w:rPr>
          <w:rFonts w:ascii="Times New Roman"/>
          <w:b w:val="false"/>
          <w:i w:val="false"/>
          <w:color w:val="000000"/>
          <w:sz w:val="28"/>
        </w:rPr>
        <w:t>
      согласование проекта бюджета Отенайского и Еркинского сельских округов города Талдыкорган и отчета об исполнении бюджета;</w:t>
      </w:r>
    </w:p>
    <w:bookmarkEnd w:id="23"/>
    <w:bookmarkStart w:name="z33" w:id="24"/>
    <w:p>
      <w:pPr>
        <w:spacing w:after="0"/>
        <w:ind w:left="0"/>
        <w:jc w:val="both"/>
      </w:pPr>
      <w:r>
        <w:rPr>
          <w:rFonts w:ascii="Times New Roman"/>
          <w:b w:val="false"/>
          <w:i w:val="false"/>
          <w:color w:val="000000"/>
          <w:sz w:val="28"/>
        </w:rPr>
        <w:t>
      согласование корректировки бюджета Отенайского и Еркинского сельских округов города Талдыкорган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4"/>
    <w:bookmarkStart w:name="z34" w:id="25"/>
    <w:p>
      <w:pPr>
        <w:spacing w:after="0"/>
        <w:ind w:left="0"/>
        <w:jc w:val="both"/>
      </w:pPr>
      <w:r>
        <w:rPr>
          <w:rFonts w:ascii="Times New Roman"/>
          <w:b w:val="false"/>
          <w:i w:val="false"/>
          <w:color w:val="000000"/>
          <w:sz w:val="28"/>
        </w:rPr>
        <w:t>
      согласование решений аппарата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5"/>
    <w:bookmarkStart w:name="z35" w:id="2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6"/>
    <w:bookmarkStart w:name="z36" w:id="2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7"/>
    <w:bookmarkStart w:name="z37" w:id="2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8"/>
    <w:bookmarkStart w:name="z38" w:id="2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9"/>
    <w:bookmarkStart w:name="z39" w:id="30"/>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0"/>
    <w:bookmarkStart w:name="z40" w:id="3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1"/>
    <w:bookmarkStart w:name="z41" w:id="32"/>
    <w:p>
      <w:pPr>
        <w:spacing w:after="0"/>
        <w:ind w:left="0"/>
        <w:jc w:val="both"/>
      </w:pPr>
      <w:r>
        <w:rPr>
          <w:rFonts w:ascii="Times New Roman"/>
          <w:b w:val="false"/>
          <w:i w:val="false"/>
          <w:color w:val="000000"/>
          <w:sz w:val="28"/>
        </w:rPr>
        <w:t>
      другие текущие вопросы местного сообщества.</w:t>
      </w:r>
    </w:p>
    <w:bookmarkEnd w:id="32"/>
    <w:bookmarkStart w:name="z42" w:id="33"/>
    <w:p>
      <w:pPr>
        <w:spacing w:after="0"/>
        <w:ind w:left="0"/>
        <w:jc w:val="both"/>
      </w:pPr>
      <w:r>
        <w:rPr>
          <w:rFonts w:ascii="Times New Roman"/>
          <w:b w:val="false"/>
          <w:i w:val="false"/>
          <w:color w:val="000000"/>
          <w:sz w:val="28"/>
        </w:rPr>
        <w:t>
      8. Собрание может созываться акимом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33"/>
    <w:bookmarkStart w:name="z43" w:id="34"/>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сельского округа с указанием повестки дня.</w:t>
      </w:r>
    </w:p>
    <w:bookmarkEnd w:id="34"/>
    <w:bookmarkStart w:name="z44" w:id="35"/>
    <w:p>
      <w:pPr>
        <w:spacing w:after="0"/>
        <w:ind w:left="0"/>
        <w:jc w:val="both"/>
      </w:pPr>
      <w:r>
        <w:rPr>
          <w:rFonts w:ascii="Times New Roman"/>
          <w:b w:val="false"/>
          <w:i w:val="false"/>
          <w:color w:val="000000"/>
          <w:sz w:val="28"/>
        </w:rPr>
        <w:t>
      Аким сельского округа в течение трех рабочих дней со дня поступления письменного обращения в произвольной форме рассматривает письменное обращение и принимает решение о созыве собрания с указанием места и времени созыва.</w:t>
      </w:r>
    </w:p>
    <w:bookmarkEnd w:id="35"/>
    <w:bookmarkStart w:name="z45" w:id="36"/>
    <w:p>
      <w:pPr>
        <w:spacing w:after="0"/>
        <w:ind w:left="0"/>
        <w:jc w:val="both"/>
      </w:pPr>
      <w:r>
        <w:rPr>
          <w:rFonts w:ascii="Times New Roman"/>
          <w:b w:val="false"/>
          <w:i w:val="false"/>
          <w:color w:val="000000"/>
          <w:sz w:val="28"/>
        </w:rPr>
        <w:t>
      9. О времени, месте созыва собрания и обсуждаемых вопросах, члены собрания оповещаются не позднее, чем за десять календарных дней до дня его проведения,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6"/>
    <w:bookmarkStart w:name="z46" w:id="37"/>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 (удостоверенный посредством электронной цифровой подписью) или электронной копии документов.</w:t>
      </w:r>
    </w:p>
    <w:bookmarkEnd w:id="37"/>
    <w:bookmarkStart w:name="z47" w:id="38"/>
    <w:p>
      <w:pPr>
        <w:spacing w:after="0"/>
        <w:ind w:left="0"/>
        <w:jc w:val="both"/>
      </w:pPr>
      <w:r>
        <w:rPr>
          <w:rFonts w:ascii="Times New Roman"/>
          <w:b w:val="false"/>
          <w:i w:val="false"/>
          <w:color w:val="000000"/>
          <w:sz w:val="28"/>
        </w:rPr>
        <w:t>
      10.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38"/>
    <w:bookmarkStart w:name="z48" w:id="39"/>
    <w:p>
      <w:pPr>
        <w:spacing w:after="0"/>
        <w:ind w:left="0"/>
        <w:jc w:val="both"/>
      </w:pPr>
      <w:r>
        <w:rPr>
          <w:rFonts w:ascii="Times New Roman"/>
          <w:b w:val="false"/>
          <w:i w:val="false"/>
          <w:color w:val="000000"/>
          <w:sz w:val="28"/>
        </w:rPr>
        <w:t>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39"/>
    <w:bookmarkStart w:name="z49"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50" w:id="41"/>
    <w:p>
      <w:pPr>
        <w:spacing w:after="0"/>
        <w:ind w:left="0"/>
        <w:jc w:val="both"/>
      </w:pPr>
      <w:r>
        <w:rPr>
          <w:rFonts w:ascii="Times New Roman"/>
          <w:b w:val="false"/>
          <w:i w:val="false"/>
          <w:color w:val="000000"/>
          <w:sz w:val="28"/>
        </w:rPr>
        <w:t>
      11. Созыв собрания открывается акимом сельского округа или уполномоченным им лицом.</w:t>
      </w:r>
    </w:p>
    <w:bookmarkEnd w:id="41"/>
    <w:bookmarkStart w:name="z51" w:id="4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2"/>
    <w:bookmarkStart w:name="z52" w:id="43"/>
    <w:p>
      <w:pPr>
        <w:spacing w:after="0"/>
        <w:ind w:left="0"/>
        <w:jc w:val="both"/>
      </w:pPr>
      <w:r>
        <w:rPr>
          <w:rFonts w:ascii="Times New Roman"/>
          <w:b w:val="false"/>
          <w:i w:val="false"/>
          <w:color w:val="000000"/>
          <w:sz w:val="28"/>
        </w:rPr>
        <w:t>
      12.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43"/>
    <w:bookmarkStart w:name="z53" w:id="4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4"/>
    <w:bookmarkStart w:name="z54" w:id="4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5"/>
    <w:bookmarkStart w:name="z55" w:id="4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6"/>
    <w:bookmarkStart w:name="z56" w:id="4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7"/>
    <w:bookmarkStart w:name="z57" w:id="48"/>
    <w:p>
      <w:pPr>
        <w:spacing w:after="0"/>
        <w:ind w:left="0"/>
        <w:jc w:val="both"/>
      </w:pPr>
      <w:r>
        <w:rPr>
          <w:rFonts w:ascii="Times New Roman"/>
          <w:b w:val="false"/>
          <w:i w:val="false"/>
          <w:color w:val="000000"/>
          <w:sz w:val="28"/>
        </w:rPr>
        <w:t>
      13. На созыв собрания приглашаются представители аппарата акима города Талдыкорган,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в обязательном порядке могут присутствовать депутаты Талдыкорганского городского маслихата, представители средств массовой информации и общественных объединений.</w:t>
      </w:r>
    </w:p>
    <w:bookmarkEnd w:id="48"/>
    <w:bookmarkStart w:name="z58" w:id="4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9"/>
    <w:bookmarkStart w:name="z59" w:id="50"/>
    <w:p>
      <w:pPr>
        <w:spacing w:after="0"/>
        <w:ind w:left="0"/>
        <w:jc w:val="both"/>
      </w:pPr>
      <w:r>
        <w:rPr>
          <w:rFonts w:ascii="Times New Roman"/>
          <w:b w:val="false"/>
          <w:i w:val="false"/>
          <w:color w:val="000000"/>
          <w:sz w:val="28"/>
        </w:rPr>
        <w:t>
      14.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0"/>
    <w:bookmarkStart w:name="z60" w:id="5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1"/>
    <w:bookmarkStart w:name="z61" w:id="5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2"/>
    <w:bookmarkStart w:name="z62" w:id="5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3"/>
    <w:bookmarkStart w:name="z63" w:id="5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4"/>
    <w:bookmarkStart w:name="z64" w:id="55"/>
    <w:p>
      <w:pPr>
        <w:spacing w:after="0"/>
        <w:ind w:left="0"/>
        <w:jc w:val="both"/>
      </w:pPr>
      <w:r>
        <w:rPr>
          <w:rFonts w:ascii="Times New Roman"/>
          <w:b w:val="false"/>
          <w:i w:val="false"/>
          <w:color w:val="000000"/>
          <w:sz w:val="28"/>
        </w:rPr>
        <w:t>
      15. Собрание в рамках своих полномочий принимает решения большинством голосов присутствующих на созыве членов собрания.</w:t>
      </w:r>
    </w:p>
    <w:bookmarkEnd w:id="55"/>
    <w:bookmarkStart w:name="z65" w:id="5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6"/>
    <w:bookmarkStart w:name="z66" w:id="5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7"/>
    <w:bookmarkStart w:name="z67" w:id="58"/>
    <w:p>
      <w:pPr>
        <w:spacing w:after="0"/>
        <w:ind w:left="0"/>
        <w:jc w:val="both"/>
      </w:pPr>
      <w:r>
        <w:rPr>
          <w:rFonts w:ascii="Times New Roman"/>
          <w:b w:val="false"/>
          <w:i w:val="false"/>
          <w:color w:val="000000"/>
          <w:sz w:val="28"/>
        </w:rPr>
        <w:t>
      1) дата и место проведения собрания;</w:t>
      </w:r>
    </w:p>
    <w:bookmarkEnd w:id="58"/>
    <w:bookmarkStart w:name="z68" w:id="59"/>
    <w:p>
      <w:pPr>
        <w:spacing w:after="0"/>
        <w:ind w:left="0"/>
        <w:jc w:val="both"/>
      </w:pPr>
      <w:r>
        <w:rPr>
          <w:rFonts w:ascii="Times New Roman"/>
          <w:b w:val="false"/>
          <w:i w:val="false"/>
          <w:color w:val="000000"/>
          <w:sz w:val="28"/>
        </w:rPr>
        <w:t>
      2) количество и список членов собрания;</w:t>
      </w:r>
    </w:p>
    <w:bookmarkEnd w:id="59"/>
    <w:bookmarkStart w:name="z69" w:id="6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0"/>
    <w:bookmarkStart w:name="z70" w:id="6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1"/>
    <w:bookmarkStart w:name="z71" w:id="6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2"/>
    <w:bookmarkStart w:name="z72" w:id="6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3"/>
    <w:bookmarkStart w:name="z73" w:id="6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Талдыкорганский городской маслихат.</w:t>
      </w:r>
    </w:p>
    <w:bookmarkEnd w:id="64"/>
    <w:bookmarkStart w:name="z74" w:id="65"/>
    <w:p>
      <w:pPr>
        <w:spacing w:after="0"/>
        <w:ind w:left="0"/>
        <w:jc w:val="both"/>
      </w:pPr>
      <w:r>
        <w:rPr>
          <w:rFonts w:ascii="Times New Roman"/>
          <w:b w:val="false"/>
          <w:i w:val="false"/>
          <w:color w:val="000000"/>
          <w:sz w:val="28"/>
        </w:rPr>
        <w:t>
      16.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5"/>
    <w:bookmarkStart w:name="z75" w:id="66"/>
    <w:p>
      <w:pPr>
        <w:spacing w:after="0"/>
        <w:ind w:left="0"/>
        <w:jc w:val="both"/>
      </w:pPr>
      <w:r>
        <w:rPr>
          <w:rFonts w:ascii="Times New Roman"/>
          <w:b w:val="false"/>
          <w:i w:val="false"/>
          <w:color w:val="000000"/>
          <w:sz w:val="28"/>
        </w:rPr>
        <w:t>
      17.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6"/>
    <w:bookmarkStart w:name="z76" w:id="6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города Талдыкорган.</w:t>
      </w:r>
    </w:p>
    <w:bookmarkEnd w:id="67"/>
    <w:bookmarkStart w:name="z77" w:id="68"/>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города Талдыкорган и Талдыкорганского городского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8"/>
    <w:bookmarkStart w:name="z78" w:id="69"/>
    <w:p>
      <w:pPr>
        <w:spacing w:after="0"/>
        <w:ind w:left="0"/>
        <w:jc w:val="both"/>
      </w:pPr>
      <w:r>
        <w:rPr>
          <w:rFonts w:ascii="Times New Roman"/>
          <w:b w:val="false"/>
          <w:i w:val="false"/>
          <w:color w:val="000000"/>
          <w:sz w:val="28"/>
        </w:rPr>
        <w:t>
      Аким города Талдыкорган после предварительного обсуждения и его решения на ближайшем заседании Талдыкорганского городского маслихата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9"/>
    <w:bookmarkStart w:name="z79" w:id="70"/>
    <w:p>
      <w:pPr>
        <w:spacing w:after="0"/>
        <w:ind w:left="0"/>
        <w:jc w:val="both"/>
      </w:pPr>
      <w:r>
        <w:rPr>
          <w:rFonts w:ascii="Times New Roman"/>
          <w:b w:val="false"/>
          <w:i w:val="false"/>
          <w:color w:val="000000"/>
          <w:sz w:val="28"/>
        </w:rPr>
        <w:t>
      18.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0"/>
    <w:bookmarkStart w:name="z80" w:id="71"/>
    <w:p>
      <w:pPr>
        <w:spacing w:after="0"/>
        <w:ind w:left="0"/>
        <w:jc w:val="both"/>
      </w:pPr>
      <w:r>
        <w:rPr>
          <w:rFonts w:ascii="Times New Roman"/>
          <w:b w:val="false"/>
          <w:i w:val="false"/>
          <w:color w:val="000000"/>
          <w:sz w:val="28"/>
        </w:rPr>
        <w:t>
      19. Решения, принятые на созыве собрания, распространяются аппаратом акима сельского округа через средства массовой информации или через официальный сайт акимата города, интернет-ресурсы.</w:t>
      </w:r>
    </w:p>
    <w:bookmarkEnd w:id="71"/>
    <w:bookmarkStart w:name="z81" w:id="7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2"/>
    <w:bookmarkStart w:name="z82" w:id="73"/>
    <w:p>
      <w:pPr>
        <w:spacing w:after="0"/>
        <w:ind w:left="0"/>
        <w:jc w:val="both"/>
      </w:pPr>
      <w:r>
        <w:rPr>
          <w:rFonts w:ascii="Times New Roman"/>
          <w:b w:val="false"/>
          <w:i w:val="false"/>
          <w:color w:val="000000"/>
          <w:sz w:val="28"/>
        </w:rPr>
        <w:t>
      20. На собрании регулярно заслушиваются информации лиц ответственных за исполнение решений собрания.</w:t>
      </w:r>
    </w:p>
    <w:bookmarkEnd w:id="73"/>
    <w:bookmarkStart w:name="z83" w:id="74"/>
    <w:p>
      <w:pPr>
        <w:spacing w:after="0"/>
        <w:ind w:left="0"/>
        <w:jc w:val="both"/>
      </w:pPr>
      <w:r>
        <w:rPr>
          <w:rFonts w:ascii="Times New Roman"/>
          <w:b w:val="false"/>
          <w:i w:val="false"/>
          <w:color w:val="000000"/>
          <w:sz w:val="28"/>
        </w:rPr>
        <w:t>
      21.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Талдыкорган или вышестоящим руководителям должностных лиц ответственных за исполнение решений собрания.</w:t>
      </w:r>
    </w:p>
    <w:bookmarkEnd w:id="74"/>
    <w:bookmarkStart w:name="z84" w:id="7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Талдыкорган или вышестоящим руководством соответствующих должностных лиц.</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