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d88" w14:textId="ba6e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расходов бюджета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13 мая 2024 года № 355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№540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приоритетные направления расходов бюджета города,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Талдыкорган.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опубликования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"____"___________ 2024 года №____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направления расходов бюджета города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платы, в том числе заработная плата технического персонала и все удержания из заработной платы.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 (пособие на оздоровление государственным и гражданским служащим, материальная помощь, выплачиваемая по решению руководителя государственного учреждения за счет экономии бюджетных средств).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социальные отчисления, отчисления и (или) взносы на обязательное социальное медицинское страхование, пособия и социальные программы для населения (государственная адресная социальная помощь, жилищная помощь,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инвалидностью, материальное обеспечение детей с инвалидностью, воспитывающихся и обучающимся на дому, обеспечение прав и улучшение качества жизни лиц с инвалидностью в Республике Казахстан, социальная помощь отдельным категориям нуждающихся граждан по решениям местных представительных органов,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банковских услуг, выплаты по погашению и обслуживанию долговых обязательств, бюджетные субвенции, налоги и обязательные платежи в бюджет.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Исполнение исполнительных документов и судебных актов.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